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BDA" w:rsidRDefault="00E76EBB">
      <w:pPr>
        <w:spacing w:afterLines="20" w:after="62"/>
        <w:jc w:val="center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安徽</w:t>
      </w:r>
      <w:r>
        <w:rPr>
          <w:rFonts w:ascii="仿宋" w:eastAsia="仿宋" w:hAnsi="仿宋" w:cs="仿宋"/>
          <w:b/>
          <w:bCs/>
          <w:sz w:val="28"/>
          <w:szCs w:val="28"/>
        </w:rPr>
        <w:t>商贸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职业技术学院</w:t>
      </w:r>
      <w:r>
        <w:rPr>
          <w:rFonts w:ascii="仿宋" w:eastAsia="仿宋" w:hAnsi="仿宋" w:cs="仿宋"/>
          <w:b/>
          <w:bCs/>
          <w:sz w:val="28"/>
          <w:szCs w:val="28"/>
        </w:rPr>
        <w:t>超星尔雅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网络课程学习指南</w:t>
      </w:r>
    </w:p>
    <w:tbl>
      <w:tblPr>
        <w:tblStyle w:val="a3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A97BDA">
        <w:tc>
          <w:tcPr>
            <w:tcW w:w="5341" w:type="dxa"/>
            <w:tcBorders>
              <w:tl2br w:val="nil"/>
              <w:tr2bl w:val="nil"/>
            </w:tcBorders>
          </w:tcPr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一、在电脑上学习课程</w:t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1.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登录安徽商贸职业技术学院网络教学平台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(http://abc.fanya.chaoxing.com)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，点击页面右上角登录；</w:t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3248025" cy="2336800"/>
                  <wp:effectExtent l="12700" t="12700" r="15875" b="1270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3368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DA" w:rsidRDefault="00E76EBB">
            <w:pPr>
              <w:jc w:val="left"/>
            </w:pPr>
            <w:r>
              <w:rPr>
                <w:noProof/>
              </w:rPr>
              <w:drawing>
                <wp:inline distT="0" distB="0" distL="114300" distR="114300">
                  <wp:extent cx="3244215" cy="1559560"/>
                  <wp:effectExtent l="12700" t="12700" r="19685" b="27940"/>
                  <wp:docPr id="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6697" b="7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5" cy="15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2.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进入学生空间后，点击课程，再点击课程封面</w:t>
            </w:r>
          </w:p>
          <w:p w:rsidR="00A97BDA" w:rsidRDefault="00E76EBB">
            <w:pPr>
              <w:jc w:val="left"/>
            </w:pPr>
            <w:r>
              <w:rPr>
                <w:noProof/>
              </w:rPr>
              <w:drawing>
                <wp:inline distT="0" distB="0" distL="114300" distR="114300">
                  <wp:extent cx="3240405" cy="1129030"/>
                  <wp:effectExtent l="12700" t="12700" r="23495" b="26670"/>
                  <wp:docPr id="2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DA" w:rsidRDefault="00E76EBB">
            <w:pPr>
              <w:jc w:val="left"/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3.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学习章节任务点、完成线上考试</w:t>
            </w:r>
            <w:r>
              <w:rPr>
                <w:noProof/>
              </w:rPr>
              <w:drawing>
                <wp:inline distT="0" distB="0" distL="114300" distR="114300">
                  <wp:extent cx="3246755" cy="1342390"/>
                  <wp:effectExtent l="12700" t="12700" r="17145" b="16510"/>
                  <wp:docPr id="2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4.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查看学习进度及综合得分</w:t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3248025" cy="1003300"/>
                  <wp:effectExtent l="12700" t="12700" r="15875" b="25400"/>
                  <wp:docPr id="2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l2br w:val="nil"/>
              <w:tr2bl w:val="nil"/>
            </w:tcBorders>
          </w:tcPr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二、在手机上学习课程</w:t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1.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手机应用市场搜索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“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学习通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”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或扫描下方二维码下载学习通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APP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；</w:t>
            </w:r>
          </w:p>
          <w:p w:rsidR="00A97BDA" w:rsidRDefault="00E76EB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938530" cy="926465"/>
                  <wp:effectExtent l="12700" t="12700" r="13970" b="260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9581" t="32960" r="23437" b="8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2646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2.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学习通注册、登录</w:t>
            </w:r>
          </w:p>
          <w:p w:rsidR="00A97BDA" w:rsidRDefault="00E76EB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88085" cy="2113280"/>
                  <wp:effectExtent l="12700" t="12700" r="18415" b="330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188085" cy="2113280"/>
                  <wp:effectExtent l="12700" t="12700" r="18415" b="3302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DA" w:rsidRDefault="00E76EBB">
            <w:pPr>
              <w:numPr>
                <w:ilvl w:val="0"/>
                <w:numId w:val="1"/>
              </w:num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按照提示输入手机号、获取验证码、设置密码</w:t>
            </w:r>
          </w:p>
          <w:p w:rsidR="00A97BDA" w:rsidRDefault="00E76EBB">
            <w:pPr>
              <w:numPr>
                <w:ilvl w:val="0"/>
                <w:numId w:val="1"/>
              </w:num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输入真实姓名、选择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“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学生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”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角色</w:t>
            </w:r>
          </w:p>
          <w:p w:rsidR="00A97BDA" w:rsidRDefault="00E76EBB">
            <w:pPr>
              <w:numPr>
                <w:ilvl w:val="0"/>
                <w:numId w:val="1"/>
              </w:num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输入学校名称和学号，绑定学号</w:t>
            </w:r>
          </w:p>
          <w:p w:rsidR="00A97BDA" w:rsidRDefault="00E76EBB">
            <w:pPr>
              <w:jc w:val="left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/>
                <w:b/>
                <w:bCs/>
                <w:szCs w:val="21"/>
              </w:rPr>
              <w:t>6.</w:t>
            </w:r>
            <w:r>
              <w:rPr>
                <w:rFonts w:ascii="仿宋" w:eastAsia="仿宋" w:hAnsi="仿宋" w:cs="仿宋"/>
                <w:b/>
                <w:bCs/>
                <w:szCs w:val="21"/>
              </w:rPr>
              <w:t>课程学习</w:t>
            </w:r>
          </w:p>
          <w:p w:rsidR="00A97BDA" w:rsidRDefault="00E76EB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88085" cy="2113280"/>
                  <wp:effectExtent l="12700" t="12700" r="18415" b="33020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188085" cy="2113280"/>
                  <wp:effectExtent l="12700" t="12700" r="18415" b="33020"/>
                  <wp:docPr id="1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DA" w:rsidRDefault="00E76EBB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188085" cy="2110105"/>
                  <wp:effectExtent l="12700" t="12700" r="18415" b="36195"/>
                  <wp:docPr id="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211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188085" cy="2113280"/>
                  <wp:effectExtent l="12700" t="12700" r="18415" b="33020"/>
                  <wp:docPr id="2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BDA" w:rsidRDefault="00A97BDA">
      <w:pPr>
        <w:jc w:val="left"/>
        <w:rPr>
          <w:rFonts w:ascii="仿宋" w:eastAsia="仿宋" w:hAnsi="仿宋" w:cs="仿宋"/>
          <w:b/>
          <w:bCs/>
          <w:szCs w:val="21"/>
        </w:rPr>
      </w:pPr>
    </w:p>
    <w:p w:rsidR="00A97BDA" w:rsidRDefault="00E76EBB">
      <w:pPr>
        <w:spacing w:afterLines="20" w:after="62"/>
        <w:jc w:val="center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安徽</w:t>
      </w:r>
      <w:r>
        <w:rPr>
          <w:rFonts w:ascii="仿宋" w:eastAsia="仿宋" w:hAnsi="仿宋" w:cs="仿宋"/>
          <w:b/>
          <w:bCs/>
          <w:sz w:val="28"/>
          <w:szCs w:val="28"/>
        </w:rPr>
        <w:t>商贸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职业技术学院</w:t>
      </w:r>
      <w:r>
        <w:rPr>
          <w:rFonts w:ascii="仿宋" w:eastAsia="仿宋" w:hAnsi="仿宋" w:cs="仿宋"/>
          <w:b/>
          <w:bCs/>
          <w:sz w:val="28"/>
          <w:szCs w:val="28"/>
        </w:rPr>
        <w:t>超星尔雅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网络课程学习指南</w:t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一、在电脑上学习课程</w:t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Cs w:val="21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1.</w:t>
      </w:r>
      <w:r>
        <w:rPr>
          <w:rFonts w:ascii="仿宋" w:eastAsia="仿宋" w:hAnsi="仿宋" w:cs="仿宋"/>
          <w:b/>
          <w:bCs/>
          <w:sz w:val="22"/>
          <w:szCs w:val="22"/>
        </w:rPr>
        <w:t>登录安徽商贸职业技术学院网络教学平台</w:t>
      </w:r>
      <w:r>
        <w:rPr>
          <w:rFonts w:ascii="仿宋" w:eastAsia="仿宋" w:hAnsi="仿宋" w:cs="仿宋"/>
          <w:b/>
          <w:bCs/>
          <w:sz w:val="22"/>
          <w:szCs w:val="22"/>
        </w:rPr>
        <w:t>(http://abc.fanya.chaoxing.com)</w:t>
      </w:r>
      <w:r>
        <w:rPr>
          <w:rFonts w:ascii="仿宋" w:eastAsia="仿宋" w:hAnsi="仿宋" w:cs="仿宋"/>
          <w:b/>
          <w:bCs/>
          <w:sz w:val="22"/>
          <w:szCs w:val="22"/>
        </w:rPr>
        <w:t>，点击页面右上角登录；</w:t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Cs w:val="21"/>
        </w:rPr>
      </w:pPr>
      <w:r>
        <w:rPr>
          <w:noProof/>
        </w:rPr>
        <w:drawing>
          <wp:inline distT="0" distB="0" distL="114300" distR="114300">
            <wp:extent cx="4891405" cy="3519170"/>
            <wp:effectExtent l="12700" t="12700" r="23495" b="241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519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97BDA" w:rsidRDefault="00E76EBB">
      <w:pPr>
        <w:jc w:val="left"/>
      </w:pPr>
      <w:r>
        <w:rPr>
          <w:noProof/>
        </w:rPr>
        <w:drawing>
          <wp:inline distT="0" distB="0" distL="114300" distR="114300">
            <wp:extent cx="4893310" cy="2352675"/>
            <wp:effectExtent l="12700" t="12700" r="21590" b="22225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rcRect t="6697" b="7639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2.</w:t>
      </w:r>
      <w:r>
        <w:rPr>
          <w:rFonts w:ascii="仿宋" w:eastAsia="仿宋" w:hAnsi="仿宋" w:cs="仿宋"/>
          <w:b/>
          <w:bCs/>
          <w:sz w:val="22"/>
          <w:szCs w:val="22"/>
        </w:rPr>
        <w:t>进入学生空间后，点击课程，再点击课程封面</w:t>
      </w:r>
    </w:p>
    <w:p w:rsidR="00A97BDA" w:rsidRDefault="00E76EBB">
      <w:pPr>
        <w:jc w:val="left"/>
      </w:pPr>
      <w:r>
        <w:rPr>
          <w:noProof/>
        </w:rPr>
        <w:drawing>
          <wp:inline distT="0" distB="0" distL="114300" distR="114300">
            <wp:extent cx="4970780" cy="1732280"/>
            <wp:effectExtent l="12700" t="12700" r="20320" b="3302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1732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BDA" w:rsidRDefault="00A97BDA">
      <w:pPr>
        <w:jc w:val="left"/>
        <w:rPr>
          <w:rFonts w:ascii="仿宋" w:eastAsia="仿宋" w:hAnsi="仿宋" w:cs="仿宋"/>
          <w:b/>
          <w:bCs/>
          <w:szCs w:val="21"/>
        </w:rPr>
      </w:pPr>
    </w:p>
    <w:p w:rsidR="00A97BDA" w:rsidRDefault="00A97BDA">
      <w:pPr>
        <w:jc w:val="left"/>
        <w:rPr>
          <w:rFonts w:ascii="仿宋" w:eastAsia="仿宋" w:hAnsi="仿宋" w:cs="仿宋"/>
          <w:b/>
          <w:bCs/>
          <w:szCs w:val="21"/>
        </w:rPr>
      </w:pPr>
    </w:p>
    <w:p w:rsidR="00A97BDA" w:rsidRDefault="00A97BDA">
      <w:pPr>
        <w:jc w:val="left"/>
        <w:rPr>
          <w:rFonts w:ascii="仿宋" w:eastAsia="仿宋" w:hAnsi="仿宋" w:cs="仿宋"/>
          <w:b/>
          <w:bCs/>
          <w:szCs w:val="21"/>
        </w:rPr>
      </w:pPr>
    </w:p>
    <w:p w:rsidR="00A97BDA" w:rsidRDefault="00A97BDA">
      <w:pPr>
        <w:jc w:val="left"/>
        <w:rPr>
          <w:rFonts w:ascii="仿宋" w:eastAsia="仿宋" w:hAnsi="仿宋" w:cs="仿宋"/>
          <w:b/>
          <w:bCs/>
          <w:szCs w:val="21"/>
        </w:rPr>
      </w:pPr>
    </w:p>
    <w:p w:rsidR="00A97BDA" w:rsidRDefault="00E76EBB">
      <w:pPr>
        <w:jc w:val="left"/>
      </w:pPr>
      <w:r>
        <w:rPr>
          <w:rFonts w:ascii="仿宋" w:eastAsia="仿宋" w:hAnsi="仿宋" w:cs="仿宋"/>
          <w:b/>
          <w:bCs/>
          <w:sz w:val="22"/>
          <w:szCs w:val="22"/>
        </w:rPr>
        <w:t>3.</w:t>
      </w:r>
      <w:r>
        <w:rPr>
          <w:rFonts w:ascii="仿宋" w:eastAsia="仿宋" w:hAnsi="仿宋" w:cs="仿宋"/>
          <w:b/>
          <w:bCs/>
          <w:sz w:val="22"/>
          <w:szCs w:val="22"/>
        </w:rPr>
        <w:t>学习章节任务点、完成线上考试</w:t>
      </w:r>
      <w:r>
        <w:rPr>
          <w:noProof/>
        </w:rPr>
        <w:drawing>
          <wp:inline distT="0" distB="0" distL="114300" distR="114300">
            <wp:extent cx="5005705" cy="2070100"/>
            <wp:effectExtent l="12700" t="12700" r="36195" b="2540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07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4.</w:t>
      </w:r>
      <w:r>
        <w:rPr>
          <w:rFonts w:ascii="仿宋" w:eastAsia="仿宋" w:hAnsi="仿宋" w:cs="仿宋"/>
          <w:b/>
          <w:bCs/>
          <w:sz w:val="22"/>
          <w:szCs w:val="22"/>
        </w:rPr>
        <w:t>查看学习进度及综合得分</w:t>
      </w:r>
    </w:p>
    <w:p w:rsidR="00A97BDA" w:rsidRDefault="00E76EBB">
      <w:pPr>
        <w:jc w:val="left"/>
      </w:pPr>
      <w:r>
        <w:rPr>
          <w:noProof/>
        </w:rPr>
        <w:drawing>
          <wp:inline distT="0" distB="0" distL="114300" distR="114300">
            <wp:extent cx="4993005" cy="1542415"/>
            <wp:effectExtent l="12700" t="12700" r="23495" b="1968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154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BDA" w:rsidRDefault="00A97BDA">
      <w:pPr>
        <w:jc w:val="left"/>
      </w:pP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二、在手机上学习课程</w:t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1.</w:t>
      </w:r>
      <w:r>
        <w:rPr>
          <w:rFonts w:ascii="仿宋" w:eastAsia="仿宋" w:hAnsi="仿宋" w:cs="仿宋"/>
          <w:b/>
          <w:bCs/>
          <w:sz w:val="22"/>
          <w:szCs w:val="22"/>
        </w:rPr>
        <w:t>手机应用市场搜索</w:t>
      </w:r>
      <w:r>
        <w:rPr>
          <w:rFonts w:ascii="仿宋" w:eastAsia="仿宋" w:hAnsi="仿宋" w:cs="仿宋"/>
          <w:b/>
          <w:bCs/>
          <w:sz w:val="22"/>
          <w:szCs w:val="22"/>
        </w:rPr>
        <w:t>“</w:t>
      </w:r>
      <w:r>
        <w:rPr>
          <w:rFonts w:ascii="仿宋" w:eastAsia="仿宋" w:hAnsi="仿宋" w:cs="仿宋"/>
          <w:b/>
          <w:bCs/>
          <w:sz w:val="22"/>
          <w:szCs w:val="22"/>
        </w:rPr>
        <w:t>学习通</w:t>
      </w:r>
      <w:r>
        <w:rPr>
          <w:rFonts w:ascii="仿宋" w:eastAsia="仿宋" w:hAnsi="仿宋" w:cs="仿宋"/>
          <w:b/>
          <w:bCs/>
          <w:sz w:val="22"/>
          <w:szCs w:val="22"/>
        </w:rPr>
        <w:t>”</w:t>
      </w:r>
      <w:r>
        <w:rPr>
          <w:rFonts w:ascii="仿宋" w:eastAsia="仿宋" w:hAnsi="仿宋" w:cs="仿宋"/>
          <w:b/>
          <w:bCs/>
          <w:sz w:val="22"/>
          <w:szCs w:val="22"/>
        </w:rPr>
        <w:t>或扫描下方二维码下载学习通</w:t>
      </w:r>
      <w:r>
        <w:rPr>
          <w:rFonts w:ascii="仿宋" w:eastAsia="仿宋" w:hAnsi="仿宋" w:cs="仿宋"/>
          <w:b/>
          <w:bCs/>
          <w:sz w:val="22"/>
          <w:szCs w:val="22"/>
        </w:rPr>
        <w:t>APP</w:t>
      </w:r>
      <w:r>
        <w:rPr>
          <w:rFonts w:ascii="仿宋" w:eastAsia="仿宋" w:hAnsi="仿宋" w:cs="仿宋"/>
          <w:b/>
          <w:bCs/>
          <w:sz w:val="22"/>
          <w:szCs w:val="22"/>
        </w:rPr>
        <w:t>；</w:t>
      </w:r>
    </w:p>
    <w:p w:rsidR="00A97BDA" w:rsidRDefault="00E76EBB">
      <w:pPr>
        <w:jc w:val="left"/>
      </w:pPr>
      <w:r>
        <w:rPr>
          <w:noProof/>
        </w:rPr>
        <w:drawing>
          <wp:inline distT="0" distB="0" distL="114300" distR="114300">
            <wp:extent cx="1278255" cy="1261745"/>
            <wp:effectExtent l="12700" t="12700" r="2984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l="19581" t="32960" r="23437" b="8610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1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2.</w:t>
      </w:r>
      <w:r>
        <w:rPr>
          <w:rFonts w:ascii="仿宋" w:eastAsia="仿宋" w:hAnsi="仿宋" w:cs="仿宋"/>
          <w:b/>
          <w:bCs/>
          <w:sz w:val="22"/>
          <w:szCs w:val="22"/>
        </w:rPr>
        <w:t>学习通注册、登录</w:t>
      </w:r>
    </w:p>
    <w:p w:rsidR="00A97BDA" w:rsidRDefault="00E76EB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1800225" cy="3202305"/>
            <wp:effectExtent l="12700" t="12700" r="15875" b="361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0225" cy="3202305"/>
            <wp:effectExtent l="12700" t="12700" r="15875" b="361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3.</w:t>
      </w:r>
      <w:r>
        <w:rPr>
          <w:rFonts w:ascii="仿宋" w:eastAsia="仿宋" w:hAnsi="仿宋" w:cs="仿宋"/>
          <w:b/>
          <w:bCs/>
          <w:sz w:val="22"/>
          <w:szCs w:val="22"/>
        </w:rPr>
        <w:t>按照提示输入手机号、获取验证码、设置密码</w:t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4.</w:t>
      </w:r>
      <w:r>
        <w:rPr>
          <w:rFonts w:ascii="仿宋" w:eastAsia="仿宋" w:hAnsi="仿宋" w:cs="仿宋"/>
          <w:b/>
          <w:bCs/>
          <w:sz w:val="22"/>
          <w:szCs w:val="22"/>
        </w:rPr>
        <w:t>输入真实姓名、选择</w:t>
      </w:r>
      <w:r>
        <w:rPr>
          <w:rFonts w:ascii="仿宋" w:eastAsia="仿宋" w:hAnsi="仿宋" w:cs="仿宋"/>
          <w:b/>
          <w:bCs/>
          <w:sz w:val="22"/>
          <w:szCs w:val="22"/>
        </w:rPr>
        <w:t>“</w:t>
      </w:r>
      <w:r>
        <w:rPr>
          <w:rFonts w:ascii="仿宋" w:eastAsia="仿宋" w:hAnsi="仿宋" w:cs="仿宋"/>
          <w:b/>
          <w:bCs/>
          <w:sz w:val="22"/>
          <w:szCs w:val="22"/>
        </w:rPr>
        <w:t>学生</w:t>
      </w:r>
      <w:r>
        <w:rPr>
          <w:rFonts w:ascii="仿宋" w:eastAsia="仿宋" w:hAnsi="仿宋" w:cs="仿宋"/>
          <w:b/>
          <w:bCs/>
          <w:sz w:val="22"/>
          <w:szCs w:val="22"/>
        </w:rPr>
        <w:t>”</w:t>
      </w:r>
      <w:r>
        <w:rPr>
          <w:rFonts w:ascii="仿宋" w:eastAsia="仿宋" w:hAnsi="仿宋" w:cs="仿宋"/>
          <w:b/>
          <w:bCs/>
          <w:sz w:val="22"/>
          <w:szCs w:val="22"/>
        </w:rPr>
        <w:t>角色</w:t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5.</w:t>
      </w:r>
      <w:r>
        <w:rPr>
          <w:rFonts w:ascii="仿宋" w:eastAsia="仿宋" w:hAnsi="仿宋" w:cs="仿宋"/>
          <w:b/>
          <w:bCs/>
          <w:sz w:val="22"/>
          <w:szCs w:val="22"/>
        </w:rPr>
        <w:t>输入学校名称和学号，绑定学号</w:t>
      </w:r>
    </w:p>
    <w:p w:rsidR="00A97BDA" w:rsidRDefault="00E76EBB">
      <w:pPr>
        <w:jc w:val="left"/>
        <w:rPr>
          <w:rFonts w:ascii="仿宋" w:eastAsia="仿宋" w:hAnsi="仿宋" w:cs="仿宋"/>
          <w:b/>
          <w:bCs/>
          <w:sz w:val="22"/>
          <w:szCs w:val="22"/>
        </w:rPr>
      </w:pPr>
      <w:r>
        <w:rPr>
          <w:rFonts w:ascii="仿宋" w:eastAsia="仿宋" w:hAnsi="仿宋" w:cs="仿宋"/>
          <w:b/>
          <w:bCs/>
          <w:sz w:val="22"/>
          <w:szCs w:val="22"/>
        </w:rPr>
        <w:t>6.</w:t>
      </w:r>
      <w:r>
        <w:rPr>
          <w:rFonts w:ascii="仿宋" w:eastAsia="仿宋" w:hAnsi="仿宋" w:cs="仿宋"/>
          <w:b/>
          <w:bCs/>
          <w:sz w:val="22"/>
          <w:szCs w:val="22"/>
        </w:rPr>
        <w:t>课程学习</w:t>
      </w:r>
    </w:p>
    <w:p w:rsidR="00A97BDA" w:rsidRDefault="00E76EBB">
      <w:pPr>
        <w:jc w:val="left"/>
      </w:pPr>
      <w:r>
        <w:rPr>
          <w:noProof/>
        </w:rPr>
        <w:drawing>
          <wp:inline distT="0" distB="0" distL="114300" distR="114300">
            <wp:extent cx="1800225" cy="3202305"/>
            <wp:effectExtent l="12700" t="12700" r="15875" b="361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0225" cy="3202305"/>
            <wp:effectExtent l="12700" t="12700" r="15875" b="3619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BDA" w:rsidRDefault="00E76EB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1800225" cy="3197225"/>
            <wp:effectExtent l="12700" t="12700" r="15875" b="158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00225" cy="3202305"/>
            <wp:effectExtent l="12700" t="12700" r="15875" b="3619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BDA" w:rsidRDefault="00A97BDA">
      <w:pPr>
        <w:jc w:val="left"/>
      </w:pPr>
    </w:p>
    <w:p w:rsidR="00A97BDA" w:rsidRDefault="00E76EBB">
      <w:pPr>
        <w:jc w:val="left"/>
        <w:rPr>
          <w:b/>
          <w:bCs/>
          <w:color w:val="FF0000"/>
          <w:sz w:val="28"/>
          <w:szCs w:val="36"/>
        </w:rPr>
      </w:pPr>
      <w:r>
        <w:rPr>
          <w:b/>
          <w:bCs/>
          <w:color w:val="FF0000"/>
          <w:sz w:val="28"/>
          <w:szCs w:val="36"/>
        </w:rPr>
        <w:t>安徽省学生官方客服群：</w:t>
      </w:r>
      <w:r>
        <w:rPr>
          <w:b/>
          <w:bCs/>
          <w:color w:val="FF0000"/>
          <w:sz w:val="28"/>
          <w:szCs w:val="36"/>
        </w:rPr>
        <w:t>513371421</w:t>
      </w:r>
    </w:p>
    <w:p w:rsidR="003F642E" w:rsidRPr="003F642E" w:rsidRDefault="003F642E">
      <w:pPr>
        <w:jc w:val="left"/>
        <w:rPr>
          <w:b/>
          <w:bCs/>
          <w:sz w:val="28"/>
          <w:szCs w:val="36"/>
        </w:rPr>
      </w:pPr>
      <w:r w:rsidRPr="003F642E">
        <w:rPr>
          <w:b/>
          <w:bCs/>
          <w:sz w:val="28"/>
          <w:szCs w:val="36"/>
        </w:rPr>
        <w:t>注意</w:t>
      </w:r>
      <w:r w:rsidRPr="003F642E">
        <w:rPr>
          <w:rFonts w:hint="eastAsia"/>
          <w:b/>
          <w:bCs/>
          <w:sz w:val="28"/>
          <w:szCs w:val="36"/>
        </w:rPr>
        <w:t>：</w:t>
      </w:r>
      <w:r w:rsidRPr="003F642E">
        <w:rPr>
          <w:b/>
          <w:bCs/>
          <w:sz w:val="28"/>
          <w:szCs w:val="36"/>
        </w:rPr>
        <w:t>推荐学生先在手机上注册，</w:t>
      </w:r>
      <w:r w:rsidRPr="003F642E">
        <w:rPr>
          <w:rFonts w:hint="eastAsia"/>
          <w:b/>
          <w:bCs/>
          <w:sz w:val="28"/>
          <w:szCs w:val="36"/>
        </w:rPr>
        <w:t>再</w:t>
      </w:r>
      <w:r w:rsidRPr="003F642E">
        <w:rPr>
          <w:b/>
          <w:bCs/>
          <w:sz w:val="28"/>
          <w:szCs w:val="36"/>
        </w:rPr>
        <w:t>用注册</w:t>
      </w:r>
      <w:r w:rsidRPr="003F642E">
        <w:rPr>
          <w:rFonts w:hint="eastAsia"/>
          <w:b/>
          <w:bCs/>
          <w:sz w:val="28"/>
          <w:szCs w:val="36"/>
        </w:rPr>
        <w:t>过</w:t>
      </w:r>
      <w:r w:rsidRPr="003F642E">
        <w:rPr>
          <w:b/>
          <w:bCs/>
          <w:sz w:val="28"/>
          <w:szCs w:val="36"/>
        </w:rPr>
        <w:t>的账号登录电脑端</w:t>
      </w:r>
      <w:r>
        <w:rPr>
          <w:rFonts w:hint="eastAsia"/>
          <w:b/>
          <w:bCs/>
          <w:sz w:val="28"/>
          <w:szCs w:val="36"/>
        </w:rPr>
        <w:t>。</w:t>
      </w:r>
      <w:bookmarkStart w:id="0" w:name="_GoBack"/>
      <w:bookmarkEnd w:id="0"/>
    </w:p>
    <w:sectPr w:rsidR="003F642E" w:rsidRPr="003F642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EBB" w:rsidRDefault="00E76EBB" w:rsidP="003F642E">
      <w:r>
        <w:separator/>
      </w:r>
    </w:p>
  </w:endnote>
  <w:endnote w:type="continuationSeparator" w:id="0">
    <w:p w:rsidR="00E76EBB" w:rsidRDefault="00E76EBB" w:rsidP="003F6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EBB" w:rsidRDefault="00E76EBB" w:rsidP="003F642E">
      <w:r>
        <w:separator/>
      </w:r>
    </w:p>
  </w:footnote>
  <w:footnote w:type="continuationSeparator" w:id="0">
    <w:p w:rsidR="00E76EBB" w:rsidRDefault="00E76EBB" w:rsidP="003F6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8F729D"/>
    <w:multiLevelType w:val="singleLevel"/>
    <w:tmpl w:val="5D8F729D"/>
    <w:lvl w:ilvl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F67243"/>
    <w:rsid w:val="BFF67243"/>
    <w:rsid w:val="EDFDD747"/>
    <w:rsid w:val="EF6F04F5"/>
    <w:rsid w:val="F5DFC716"/>
    <w:rsid w:val="FBF30799"/>
    <w:rsid w:val="FCB99E68"/>
    <w:rsid w:val="FDFFDBFC"/>
    <w:rsid w:val="FF8FA87C"/>
    <w:rsid w:val="003F642E"/>
    <w:rsid w:val="00A97BDA"/>
    <w:rsid w:val="00E76EBB"/>
    <w:rsid w:val="1A958834"/>
    <w:rsid w:val="1FBFC221"/>
    <w:rsid w:val="35FD9242"/>
    <w:rsid w:val="3DF327E1"/>
    <w:rsid w:val="5E5E5CAC"/>
    <w:rsid w:val="5F7F6329"/>
    <w:rsid w:val="5FFDC568"/>
    <w:rsid w:val="5FFFFBCD"/>
    <w:rsid w:val="69FFA046"/>
    <w:rsid w:val="6DFC4C16"/>
    <w:rsid w:val="7CB8AD8A"/>
    <w:rsid w:val="7E79FCC7"/>
    <w:rsid w:val="7EF6224F"/>
    <w:rsid w:val="7F9F2EED"/>
    <w:rsid w:val="7FA9F96B"/>
    <w:rsid w:val="7FF7B7DD"/>
    <w:rsid w:val="BB7F9F2E"/>
    <w:rsid w:val="BFF67243"/>
    <w:rsid w:val="DFB6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3DF42E2-CBC4-4772-A0CA-8255B61EE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3F64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F642E"/>
    <w:rPr>
      <w:kern w:val="2"/>
      <w:sz w:val="18"/>
      <w:szCs w:val="18"/>
    </w:rPr>
  </w:style>
  <w:style w:type="paragraph" w:styleId="a5">
    <w:name w:val="footer"/>
    <w:basedOn w:val="a"/>
    <w:link w:val="Char0"/>
    <w:rsid w:val="003F64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F64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xupeng</dc:creator>
  <cp:lastModifiedBy>admin</cp:lastModifiedBy>
  <cp:revision>2</cp:revision>
  <dcterms:created xsi:type="dcterms:W3CDTF">2019-09-29T13:28:00Z</dcterms:created>
  <dcterms:modified xsi:type="dcterms:W3CDTF">2019-10-14T06:54:00Z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