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29" w:rsidRDefault="00C64812" w:rsidP="00482A8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安徽</w:t>
      </w:r>
      <w:r>
        <w:rPr>
          <w:rFonts w:ascii="黑体" w:eastAsia="黑体"/>
          <w:sz w:val="28"/>
          <w:szCs w:val="28"/>
        </w:rPr>
        <w:t>商贸职业技术学院</w:t>
      </w:r>
      <w:r>
        <w:rPr>
          <w:rFonts w:ascii="黑体" w:eastAsia="黑体" w:hint="eastAsia"/>
          <w:sz w:val="28"/>
          <w:szCs w:val="28"/>
        </w:rPr>
        <w:t>实训室</w:t>
      </w:r>
      <w:r w:rsidR="00482A88" w:rsidRPr="001618AB">
        <w:rPr>
          <w:rFonts w:ascii="黑体" w:eastAsia="黑体" w:hint="eastAsia"/>
          <w:sz w:val="28"/>
          <w:szCs w:val="28"/>
        </w:rPr>
        <w:t>安全检查</w:t>
      </w:r>
      <w:r w:rsidR="005536D0">
        <w:rPr>
          <w:rFonts w:ascii="黑体" w:eastAsia="黑体" w:hint="eastAsia"/>
          <w:sz w:val="28"/>
          <w:szCs w:val="28"/>
        </w:rPr>
        <w:t>记录</w:t>
      </w:r>
      <w:r w:rsidR="00482A88" w:rsidRPr="001618AB">
        <w:rPr>
          <w:rFonts w:ascii="黑体" w:eastAsia="黑体" w:hint="eastAsia"/>
          <w:sz w:val="28"/>
          <w:szCs w:val="28"/>
        </w:rPr>
        <w:t>表</w:t>
      </w:r>
    </w:p>
    <w:p w:rsidR="0043192C" w:rsidRDefault="0043192C"/>
    <w:tbl>
      <w:tblPr>
        <w:tblpPr w:leftFromText="180" w:rightFromText="180" w:vertAnchor="text" w:horzAnchor="margin" w:tblpXSpec="center" w:tblpY="1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83"/>
        <w:gridCol w:w="2883"/>
        <w:gridCol w:w="885"/>
        <w:gridCol w:w="1500"/>
        <w:gridCol w:w="1111"/>
        <w:gridCol w:w="284"/>
        <w:gridCol w:w="850"/>
        <w:gridCol w:w="851"/>
      </w:tblGrid>
      <w:tr w:rsidR="003027A7" w:rsidTr="00E0648A">
        <w:trPr>
          <w:trHeight w:val="270"/>
        </w:trPr>
        <w:tc>
          <w:tcPr>
            <w:tcW w:w="1242" w:type="dxa"/>
            <w:gridSpan w:val="2"/>
          </w:tcPr>
          <w:p w:rsidR="003027A7" w:rsidRDefault="003027A7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实训室</w:t>
            </w:r>
            <w:r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3" w:type="dxa"/>
          </w:tcPr>
          <w:p w:rsidR="003027A7" w:rsidRDefault="003027A7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</w:tcPr>
          <w:p w:rsidR="003027A7" w:rsidRDefault="003027A7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房间</w:t>
            </w:r>
            <w:r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0" w:type="dxa"/>
          </w:tcPr>
          <w:p w:rsidR="003027A7" w:rsidRDefault="003027A7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1" w:type="dxa"/>
          </w:tcPr>
          <w:p w:rsidR="003027A7" w:rsidRDefault="003027A7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85" w:type="dxa"/>
            <w:gridSpan w:val="3"/>
          </w:tcPr>
          <w:p w:rsidR="003027A7" w:rsidRDefault="003027A7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27A7" w:rsidTr="00E0648A">
        <w:trPr>
          <w:trHeight w:val="270"/>
        </w:trPr>
        <w:tc>
          <w:tcPr>
            <w:tcW w:w="1242" w:type="dxa"/>
            <w:gridSpan w:val="2"/>
          </w:tcPr>
          <w:p w:rsidR="003027A7" w:rsidRDefault="003027A7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364" w:type="dxa"/>
            <w:gridSpan w:val="7"/>
          </w:tcPr>
          <w:p w:rsidR="003027A7" w:rsidRDefault="003027A7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59" w:type="dxa"/>
            <w:vMerge w:val="restart"/>
            <w:shd w:val="clear" w:color="000000" w:fill="FFFFFF"/>
            <w:noWrap/>
            <w:vAlign w:val="center"/>
            <w:hideMark/>
          </w:tcPr>
          <w:p w:rsidR="0043192C" w:rsidRPr="001618AB" w:rsidRDefault="0043192C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946" w:type="dxa"/>
            <w:gridSpan w:val="6"/>
            <w:vMerge w:val="restart"/>
            <w:shd w:val="clear" w:color="000000" w:fill="FFFFFF"/>
            <w:noWrap/>
            <w:vAlign w:val="center"/>
            <w:hideMark/>
          </w:tcPr>
          <w:p w:rsidR="0043192C" w:rsidRPr="001618AB" w:rsidRDefault="0043192C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43192C" w:rsidRPr="001618AB" w:rsidRDefault="0043192C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自查结果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3192C" w:rsidRPr="001618AB" w:rsidRDefault="0043192C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是“√”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3192C" w:rsidRPr="001618AB" w:rsidRDefault="0043192C" w:rsidP="00E064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618AB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  <w:proofErr w:type="gramEnd"/>
            <w:r w:rsidRPr="001618AB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“×”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 w:val="restart"/>
            <w:shd w:val="clear" w:color="000000" w:fill="FFFFFF"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Theme="minorEastAsia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制度管理</w:t>
            </w: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）安全制度健全，操作规程等是否齐全并上墙张贴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2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482A88"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定期进行安全、卫生检查，有检查记录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 w:val="restart"/>
            <w:shd w:val="clear" w:color="000000" w:fill="FFFFFF"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Theme="minorEastAsia" w:cs="宋体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防火、防爆、防盗、防破坏等安全管理</w:t>
            </w: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有防火、防爆、防盗、防破坏等基本设施和安全措施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2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）对易燃、易爆</w:t>
            </w:r>
            <w:proofErr w:type="gramStart"/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品专门</w:t>
            </w:r>
            <w:proofErr w:type="gramEnd"/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存储设备，有专人保管，操作使用规范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3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及走廊没有堆放杂物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（4）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内不得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吸烟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，不得使用明火设备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（5）高压、高温设备有</w:t>
            </w:r>
            <w:r w:rsidRPr="0043192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专人管理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,有安全措施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27A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）门、窗、玻璃、锁、搭扣完整无缺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2362A6" w:rsidRDefault="00C64812" w:rsidP="00E0648A">
            <w:pPr>
              <w:widowControl/>
              <w:rPr>
                <w:rFonts w:asciiTheme="minorEastAsia" w:hAnsiTheme="minorEastAsia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</w:pPr>
            <w:r w:rsidRPr="002362A6">
              <w:rPr>
                <w:rFonts w:asciiTheme="minorEastAsia" w:hAnsiTheme="minorEastAsia" w:cs="宋体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（</w:t>
            </w:r>
            <w:r w:rsidR="003027A7">
              <w:rPr>
                <w:rFonts w:asciiTheme="minorEastAsia" w:hAnsiTheme="minorEastAsia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>7</w:t>
            </w:r>
            <w:r w:rsidRPr="002362A6">
              <w:rPr>
                <w:rFonts w:asciiTheme="minorEastAsia" w:hAnsiTheme="minorEastAsia" w:cs="宋体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实训室</w:t>
            </w:r>
            <w:r w:rsidRPr="002362A6">
              <w:rPr>
                <w:rFonts w:asciiTheme="minorEastAsia" w:hAnsiTheme="minorEastAsia" w:cs="宋体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钥匙由专人管理，不得擅自外借他人使用，</w:t>
            </w:r>
            <w:r w:rsidR="008A4CA0">
              <w:rPr>
                <w:rFonts w:asciiTheme="minorEastAsia" w:hAnsiTheme="minorEastAsia" w:cs="宋体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实训室</w:t>
            </w:r>
            <w:r w:rsidRPr="002362A6">
              <w:rPr>
                <w:rFonts w:asciiTheme="minorEastAsia" w:hAnsiTheme="minorEastAsia" w:cs="宋体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内不得留宿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27A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）休息及节假日不开放的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需锁好门窗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 w:val="restart"/>
            <w:shd w:val="clear" w:color="000000" w:fill="FFFFFF"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3. 用电、用水、用气安全管理</w:t>
            </w: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用电、用水、用气设施安全完好，有故障及时报修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2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）仪器设备的开关、旋钮完好无损，无安全隐患，无漏电现象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2362A6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2362A6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（</w:t>
            </w:r>
            <w:r w:rsidRPr="002362A6">
              <w:rPr>
                <w:rFonts w:asciiTheme="minorEastAsia" w:hAnsiTheme="minorEastAsia" w:cs="Times New Roman"/>
                <w:color w:val="000000"/>
                <w:spacing w:val="-8"/>
                <w:kern w:val="0"/>
                <w:sz w:val="18"/>
                <w:szCs w:val="18"/>
              </w:rPr>
              <w:t>3</w:t>
            </w:r>
            <w:r w:rsidRPr="002362A6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）</w:t>
            </w:r>
            <w:r w:rsidR="00E0648A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设备</w:t>
            </w:r>
            <w:r w:rsidRPr="002362A6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和照明电线无老化、破损及超负荷使用现象，无私拉电线现象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2362A6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2362A6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（</w:t>
            </w:r>
            <w:r w:rsidRPr="002362A6">
              <w:rPr>
                <w:rFonts w:asciiTheme="minorEastAsia" w:hAnsiTheme="minorEastAsia" w:cs="Times New Roman"/>
                <w:color w:val="000000"/>
                <w:spacing w:val="-8"/>
                <w:kern w:val="0"/>
                <w:sz w:val="18"/>
                <w:szCs w:val="18"/>
              </w:rPr>
              <w:t>4</w:t>
            </w:r>
            <w:r w:rsidRPr="002362A6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）学生用电、用水、用气等方面严格执行谁使用、谁负责的管理制度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648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（5）</w:t>
            </w:r>
            <w:r w:rsidR="008A4CA0" w:rsidRPr="00E0648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="003027A7" w:rsidRPr="00E0648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内严禁使用</w:t>
            </w:r>
            <w:r w:rsidRPr="00E0648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电炉、煤气</w:t>
            </w:r>
            <w:r w:rsidR="003027A7" w:rsidRPr="00E0648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等生活用</w:t>
            </w:r>
            <w:r w:rsidR="003027A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（6）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房屋无危漏，水龙头、水管、水池无破损及溢水隐患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7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）离开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时，必须关闭水源、电源、气源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vMerge w:val="restart"/>
            <w:shd w:val="clear" w:color="000000" w:fill="FFFFFF"/>
            <w:vAlign w:val="center"/>
            <w:hideMark/>
          </w:tcPr>
          <w:p w:rsidR="00C64812" w:rsidRPr="001618AB" w:rsidRDefault="003027A7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4</w:t>
            </w:r>
            <w:r w:rsidR="00C64812"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. 环境安全管理</w:t>
            </w: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）通风、照明等实施完好，能保证各项指标达到设计规定的标准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27A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停放自行车、电动车等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27A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禁止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烧煮食物、用餐现象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4812" w:rsidRPr="0043192C" w:rsidTr="00E0648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vMerge/>
            <w:vAlign w:val="center"/>
            <w:hideMark/>
          </w:tcPr>
          <w:p w:rsidR="00C64812" w:rsidRPr="001618AB" w:rsidRDefault="00C64812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C64812" w:rsidRPr="0043192C" w:rsidRDefault="00C64812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27A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禁止在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睡觉过夜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64812" w:rsidRPr="0043192C" w:rsidRDefault="00C64812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9" w:type="dxa"/>
            <w:vMerge w:val="restart"/>
            <w:shd w:val="clear" w:color="000000" w:fill="FFFFFF"/>
            <w:vAlign w:val="center"/>
            <w:hideMark/>
          </w:tcPr>
          <w:p w:rsidR="0043192C" w:rsidRPr="001618AB" w:rsidRDefault="003027A7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5</w:t>
            </w:r>
            <w:r w:rsidR="0043192C"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 w:rsidR="008A4CA0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实训</w:t>
            </w:r>
            <w:proofErr w:type="gramStart"/>
            <w:r w:rsidR="008A4CA0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室</w:t>
            </w:r>
            <w:r w:rsidR="0043192C"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卫生</w:t>
            </w:r>
            <w:proofErr w:type="gramEnd"/>
            <w:r w:rsidR="0043192C" w:rsidRPr="001618AB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8A4CA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实训室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布局合理，家具、仪器设备、材料、工具摆放整齐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3192C" w:rsidRPr="0043192C" w:rsidTr="00E0648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59" w:type="dxa"/>
            <w:vMerge/>
            <w:vAlign w:val="center"/>
            <w:hideMark/>
          </w:tcPr>
          <w:p w:rsidR="0043192C" w:rsidRPr="001618AB" w:rsidRDefault="0043192C" w:rsidP="00E0648A">
            <w:pPr>
              <w:widowControl/>
              <w:rPr>
                <w:rFonts w:ascii="黑体" w:eastAsia="黑体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3192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2</w:t>
            </w: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）桌面、仪器无灰尘，地面无积土、无积水、无纸屑、无烟头等垃圾，墙面、门窗及管道、线路、开关板上无积灰及蜘蛛网等，室内清洁卫生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3192C" w:rsidRPr="0043192C" w:rsidRDefault="0043192C" w:rsidP="00E064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3192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5641" w:rsidRPr="0043192C" w:rsidTr="00E0648A">
        <w:tblPrEx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9606" w:type="dxa"/>
            <w:gridSpan w:val="9"/>
            <w:shd w:val="clear" w:color="000000" w:fill="FFFFFF"/>
            <w:noWrap/>
            <w:hideMark/>
          </w:tcPr>
          <w:p w:rsidR="00105641" w:rsidRPr="002362A6" w:rsidRDefault="00105641" w:rsidP="00E0648A">
            <w:pPr>
              <w:widowControl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是否</w:t>
            </w:r>
            <w:r w:rsidRPr="00105641"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存在以下物品</w:t>
            </w: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设备</w:t>
            </w: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:rsidR="00105641" w:rsidRPr="002362A6" w:rsidRDefault="00105641" w:rsidP="00E0648A">
            <w:pPr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危险化学品□ 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辐射设备□ 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机械设备□ 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电气设备□ 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特种设备□ 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制毒</w:t>
            </w:r>
            <w:proofErr w:type="gramStart"/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制爆材料</w:t>
            </w:r>
            <w:proofErr w:type="gramEnd"/>
            <w:r w:rsidRP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8A4CA0" w:rsidRPr="0043192C" w:rsidTr="00E0648A">
        <w:tblPrEx>
          <w:tblLook w:val="04A0" w:firstRow="1" w:lastRow="0" w:firstColumn="1" w:lastColumn="0" w:noHBand="0" w:noVBand="1"/>
        </w:tblPrEx>
        <w:trPr>
          <w:trHeight w:val="1303"/>
        </w:trPr>
        <w:tc>
          <w:tcPr>
            <w:tcW w:w="9606" w:type="dxa"/>
            <w:gridSpan w:val="9"/>
            <w:shd w:val="clear" w:color="000000" w:fill="FFFFFF"/>
            <w:noWrap/>
          </w:tcPr>
          <w:p w:rsidR="008A4CA0" w:rsidRPr="002362A6" w:rsidRDefault="008A4CA0" w:rsidP="00E0648A">
            <w:pPr>
              <w:widowControl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362A6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存在安全隐患</w:t>
            </w: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点</w:t>
            </w:r>
            <w:r w:rsid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（可</w:t>
            </w:r>
            <w:r w:rsidR="00105641"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附页</w:t>
            </w:r>
            <w:r w:rsid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  <w:r w:rsidRPr="002362A6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:</w:t>
            </w:r>
          </w:p>
          <w:p w:rsidR="008A4CA0" w:rsidRPr="002362A6" w:rsidRDefault="008A4CA0" w:rsidP="00E0648A">
            <w:pPr>
              <w:widowControl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008EB" w:rsidRPr="0043192C" w:rsidTr="00134844">
        <w:tblPrEx>
          <w:tblLook w:val="04A0" w:firstRow="1" w:lastRow="0" w:firstColumn="1" w:lastColumn="0" w:noHBand="0" w:noVBand="1"/>
        </w:tblPrEx>
        <w:trPr>
          <w:trHeight w:val="1731"/>
        </w:trPr>
        <w:tc>
          <w:tcPr>
            <w:tcW w:w="9606" w:type="dxa"/>
            <w:gridSpan w:val="9"/>
            <w:shd w:val="clear" w:color="000000" w:fill="FFFFFF"/>
            <w:noWrap/>
          </w:tcPr>
          <w:p w:rsidR="00A008EB" w:rsidRPr="002362A6" w:rsidRDefault="00A008EB" w:rsidP="00E0648A">
            <w:pPr>
              <w:widowControl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362A6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整改方案及措施</w:t>
            </w:r>
            <w:r w:rsid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（可</w:t>
            </w:r>
            <w:r w:rsidR="00105641"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附页</w:t>
            </w:r>
            <w:r w:rsidR="00105641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  <w:r w:rsidRPr="002362A6"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:</w:t>
            </w:r>
          </w:p>
          <w:p w:rsidR="00A008EB" w:rsidRDefault="00A008EB" w:rsidP="00E0648A">
            <w:pPr>
              <w:widowControl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E0648A" w:rsidRPr="00134844" w:rsidRDefault="00E0648A" w:rsidP="00E0648A">
            <w:pPr>
              <w:widowControl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A008EB" w:rsidRDefault="00E0648A" w:rsidP="00E0648A">
            <w:pPr>
              <w:widowControl/>
              <w:ind w:firstLineChars="3600" w:firstLine="6480"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主任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签名</w:t>
            </w:r>
            <w:r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：           </w:t>
            </w:r>
          </w:p>
          <w:p w:rsidR="00E0648A" w:rsidRPr="002362A6" w:rsidRDefault="00E0648A" w:rsidP="00E0648A">
            <w:pPr>
              <w:widowControl/>
              <w:ind w:firstLineChars="3600" w:firstLine="6480"/>
              <w:jc w:val="left"/>
              <w:rPr>
                <w:rFonts w:ascii="黑体" w:eastAsia="黑体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系  （盖章）：</w:t>
            </w:r>
          </w:p>
        </w:tc>
      </w:tr>
    </w:tbl>
    <w:p w:rsidR="00BC2229" w:rsidRPr="00BC2229" w:rsidRDefault="00BC2229" w:rsidP="0043192C"/>
    <w:sectPr w:rsidR="00BC2229" w:rsidRPr="00BC2229" w:rsidSect="003027A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5"/>
    <w:rsid w:val="00105641"/>
    <w:rsid w:val="00134844"/>
    <w:rsid w:val="001618AB"/>
    <w:rsid w:val="002362A6"/>
    <w:rsid w:val="003027A7"/>
    <w:rsid w:val="00344BDE"/>
    <w:rsid w:val="003E7B97"/>
    <w:rsid w:val="0043192C"/>
    <w:rsid w:val="00482A88"/>
    <w:rsid w:val="005536D0"/>
    <w:rsid w:val="005D12B3"/>
    <w:rsid w:val="008351D8"/>
    <w:rsid w:val="0088307C"/>
    <w:rsid w:val="008A4CA0"/>
    <w:rsid w:val="00A008EB"/>
    <w:rsid w:val="00B16BDA"/>
    <w:rsid w:val="00B55D72"/>
    <w:rsid w:val="00BC2229"/>
    <w:rsid w:val="00C64812"/>
    <w:rsid w:val="00C67185"/>
    <w:rsid w:val="00E0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F0A093-F488-416D-85A2-97D576C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BD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6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1433-2410-4B4D-968B-312C2EA2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2019-06-26T02:12:00Z</dcterms:created>
  <dcterms:modified xsi:type="dcterms:W3CDTF">2019-06-27T01:00:00Z</dcterms:modified>
</cp:coreProperties>
</file>