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C0" w:rsidRPr="00B05E33" w:rsidRDefault="008938C0" w:rsidP="008938C0">
      <w:pPr>
        <w:rPr>
          <w:rFonts w:ascii="黑体" w:eastAsia="黑体" w:hAnsi="黑体"/>
          <w:sz w:val="32"/>
          <w:szCs w:val="32"/>
        </w:rPr>
      </w:pPr>
      <w:r w:rsidRPr="00B05E33">
        <w:rPr>
          <w:rFonts w:ascii="黑体" w:eastAsia="黑体" w:hAnsi="黑体" w:hint="eastAsia"/>
          <w:sz w:val="32"/>
          <w:szCs w:val="32"/>
        </w:rPr>
        <w:t>附件1：</w:t>
      </w:r>
      <w:r w:rsidRPr="00B05E33">
        <w:rPr>
          <w:rFonts w:ascii="黑体" w:eastAsia="黑体" w:hAnsi="黑体"/>
          <w:sz w:val="32"/>
          <w:szCs w:val="32"/>
        </w:rPr>
        <w:t xml:space="preserve"> </w:t>
      </w:r>
    </w:p>
    <w:p w:rsidR="008938C0" w:rsidRPr="002675AB" w:rsidRDefault="008938C0" w:rsidP="008938C0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2675AB">
        <w:rPr>
          <w:rFonts w:ascii="方正小标宋简体" w:eastAsia="方正小标宋简体" w:hint="eastAsia"/>
          <w:sz w:val="32"/>
          <w:szCs w:val="32"/>
        </w:rPr>
        <w:t>安徽商贸职业技术学院新生转专业计划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1134"/>
        <w:gridCol w:w="2977"/>
      </w:tblGrid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A21CD7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转入</w:t>
            </w:r>
            <w:r w:rsidRPr="003A691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计划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招生类型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连锁经营与管理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全媒体广告策划与营销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智能物流技术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会计信息管理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财富管理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文化与法律学院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法律事务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文化与法律学院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文化与法律学院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现代文秘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人工智能技术应用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移动互联应用技术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云计算技术应用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普招文理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房地产经营与管理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连锁经营与管理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全媒体广告策划与营销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商务数据分析与应用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现代物流管理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会计信息管理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金融科技应用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文化与法律学院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法律事务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文化与法律学院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物联网应用技术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移动互联应用技术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云计算技术应用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产品艺术设计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分类招生普高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分类招生中职(商贸与旅游服务类)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分类招生中职(商贸与旅游服务类)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现代物流管理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分类招生中职(商贸与旅游服务类)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分类招生中职(商贸与旅游服务类)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分类招生中职(商贸与旅游服务类)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虚拟现实技术应用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分类招生中职(计算机类)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分类招生中职(会计金融类)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大数据与会计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分类招生中职(会计金融类)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会计信息管理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分类招生中职(会计金融类)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财富管理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分类招生中职(会计金融类)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金融服务与管理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分类招生中职(会计金融类)</w:t>
            </w:r>
          </w:p>
        </w:tc>
      </w:tr>
      <w:tr w:rsidR="008938C0" w:rsidRPr="003A6914" w:rsidTr="00132729">
        <w:trPr>
          <w:trHeight w:val="28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动漫设计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8C0" w:rsidRPr="003A6914" w:rsidRDefault="008938C0" w:rsidP="0013272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A691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艺术批次</w:t>
            </w:r>
          </w:p>
        </w:tc>
      </w:tr>
    </w:tbl>
    <w:p w:rsidR="008938C0" w:rsidRPr="0081652D" w:rsidRDefault="008938C0" w:rsidP="008938C0">
      <w:pPr>
        <w:rPr>
          <w:sz w:val="22"/>
        </w:rPr>
      </w:pPr>
      <w:r w:rsidRPr="0081652D">
        <w:rPr>
          <w:rFonts w:hint="eastAsia"/>
          <w:sz w:val="22"/>
        </w:rPr>
        <w:t>注：</w:t>
      </w:r>
      <w:r>
        <w:rPr>
          <w:rFonts w:hint="eastAsia"/>
          <w:sz w:val="22"/>
        </w:rPr>
        <w:t>上表为各专业转入计划数，</w:t>
      </w:r>
      <w:r w:rsidRPr="0081652D">
        <w:rPr>
          <w:rFonts w:hint="eastAsia"/>
          <w:sz w:val="22"/>
        </w:rPr>
        <w:t>学校</w:t>
      </w:r>
      <w:r w:rsidRPr="0081652D">
        <w:rPr>
          <w:sz w:val="22"/>
        </w:rPr>
        <w:t>根据新生提交</w:t>
      </w:r>
      <w:r w:rsidRPr="0081652D">
        <w:rPr>
          <w:rFonts w:hint="eastAsia"/>
          <w:sz w:val="22"/>
        </w:rPr>
        <w:t>申请实际</w:t>
      </w:r>
      <w:r w:rsidRPr="0081652D">
        <w:rPr>
          <w:sz w:val="22"/>
        </w:rPr>
        <w:t>情况</w:t>
      </w:r>
      <w:r w:rsidRPr="0081652D">
        <w:rPr>
          <w:rFonts w:hint="eastAsia"/>
          <w:sz w:val="22"/>
        </w:rPr>
        <w:t>，针对生源不平衡，经研究可适当进行专业计划</w:t>
      </w:r>
      <w:r>
        <w:rPr>
          <w:rFonts w:hint="eastAsia"/>
          <w:sz w:val="22"/>
        </w:rPr>
        <w:t>动态调整</w:t>
      </w:r>
      <w:r w:rsidRPr="0081652D">
        <w:rPr>
          <w:rFonts w:hint="eastAsia"/>
          <w:sz w:val="22"/>
        </w:rPr>
        <w:t>。</w:t>
      </w:r>
    </w:p>
    <w:p w:rsidR="006038BC" w:rsidRPr="008938C0" w:rsidRDefault="006038BC">
      <w:bookmarkStart w:id="0" w:name="_GoBack"/>
      <w:bookmarkEnd w:id="0"/>
    </w:p>
    <w:sectPr w:rsidR="006038BC" w:rsidRPr="00893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C0"/>
    <w:rsid w:val="006038BC"/>
    <w:rsid w:val="008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C1BBE-519A-455E-9264-494C84F3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2022-09-14T14:42:00Z</dcterms:created>
  <dcterms:modified xsi:type="dcterms:W3CDTF">2022-09-14T14:42:00Z</dcterms:modified>
</cp:coreProperties>
</file>