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部门档案工作负责人及兼职档案员名单</w:t>
      </w:r>
      <w:bookmarkEnd w:id="0"/>
    </w:p>
    <w:tbl>
      <w:tblPr>
        <w:tblStyle w:val="3"/>
        <w:tblpPr w:leftFromText="180" w:rightFromText="180" w:vertAnchor="text" w:horzAnchor="page" w:tblpXSpec="center" w:tblpY="630"/>
        <w:tblOverlap w:val="never"/>
        <w:tblW w:w="7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13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12" w:type="dxa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联系方式（QQ）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2" w:type="dxa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档案工作负责人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4" w:type="dxa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2" w:type="dxa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兼职档案员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4" w:type="dxa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部门：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ZhMzEyYzgyY2JkNTFmOTkxYjczN2ZjZWUzODMifQ=="/>
  </w:docVars>
  <w:rsids>
    <w:rsidRoot w:val="7F75740D"/>
    <w:rsid w:val="00C17BC6"/>
    <w:rsid w:val="69833A63"/>
    <w:rsid w:val="7F7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2023-05-22T02:26:00Z</dcterms:created>
  <dc:creator>徐琍</dc:creator>
  <cp:lastModifiedBy>杨楠</cp:lastModifiedBy>
  <dcterms:modified xsi:type="dcterms:W3CDTF">2023-05-22T07:12:31Z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31BC56818267406C8DE76CD4B13C8B16_13</vt:lpwstr>
  </property>
</Properties>
</file>