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24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附件：</w:t>
      </w:r>
    </w:p>
    <w:p>
      <w:pPr>
        <w:pStyle w:val="7"/>
        <w:ind w:firstLine="482"/>
        <w:jc w:val="center"/>
        <w:rPr>
          <w:b/>
          <w:sz w:val="24"/>
        </w:rPr>
      </w:pPr>
      <w:bookmarkStart w:id="0" w:name="_GoBack"/>
      <w:r>
        <w:rPr>
          <w:rFonts w:hint="eastAsia"/>
          <w:b/>
          <w:sz w:val="24"/>
        </w:rPr>
        <w:t>校庆成果材料（画册）任务收集清单</w:t>
      </w:r>
    </w:p>
    <w:bookmarkEnd w:id="0"/>
    <w:p>
      <w:pPr>
        <w:pStyle w:val="7"/>
      </w:pPr>
    </w:p>
    <w:tbl>
      <w:tblPr>
        <w:tblStyle w:val="8"/>
        <w:tblW w:w="8789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18"/>
        <w:gridCol w:w="1134"/>
        <w:gridCol w:w="2551"/>
        <w:gridCol w:w="1134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目录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牵头部门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具体任务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资料提交方式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前言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办公室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学院介绍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与校史馆相同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办公室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校训  解释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与校史馆相同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办公室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领导图片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图文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与校史馆相同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一、校史回眸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历史沿革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办公室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每年学院大事记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与校史馆相同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历任领导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办公室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学校历任书记，校长简介、工作照、标准照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图片（工作照、标准照）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与校史馆相同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领导关怀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办公室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近十年来，上级部门有关领导视察学校的图片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图文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教育部、省、厅、市领导视察学校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二、党建引领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eastAsia="宋体" w:cs="Calibri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思想聚力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组织人事处</w:t>
            </w:r>
          </w:p>
          <w:p>
            <w:pPr>
              <w:pStyle w:val="7"/>
              <w:ind w:firstLine="0" w:firstLineChars="0"/>
              <w:jc w:val="center"/>
            </w:pPr>
            <w:r>
              <w:rPr>
                <w:rFonts w:hint="eastAsia"/>
              </w:rPr>
              <w:t>宣传统战部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学院开展的各项主题教育活动、干部建设培训方面的资料图片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图文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课程思政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有关课程思政建设方面的资料（课程思政教育联盟）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图文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三全育人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学生工作处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在三全育人建设方面的有关图片及相关资料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图文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三、专业建设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“双高计划”建设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双高办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双高建设相关资料图片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图文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专业设置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我院开设专业设置情况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统计表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重点专业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我院重点专业开设情况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统计表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Cs w:val="21"/>
              </w:rPr>
              <w:t>4.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实训基地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展现实训室建设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成果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、开展教学相关方面的图片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图文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四、师资队伍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教学团队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优秀教学团队，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提供相关图片及文字简介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图文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优秀教师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组织人事处</w:t>
            </w:r>
          </w:p>
          <w:p>
            <w:pPr>
              <w:pStyle w:val="7"/>
              <w:ind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近十年来，获得省优秀教师的人员名单及照片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姓名+照片（工作照、标准照）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在110周年基础上增加人员名单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五、人才培养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-792480</wp:posOffset>
                      </wp:positionH>
                      <wp:positionV relativeFrom="paragraph">
                        <wp:posOffset>-301625</wp:posOffset>
                      </wp:positionV>
                      <wp:extent cx="5581650" cy="19050"/>
                      <wp:effectExtent l="0" t="4445" r="0" b="50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816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2.4pt;margin-top:-23.75pt;height:1.5pt;width:439.5pt;z-index:251659264;mso-width-relative:page;mso-height-relative:page;" filled="f" stroked="t" coordsize="21600,21600" o:gfxdata="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5LmbZ2wAAAAwBAAAPAAAAAAAAAAEAIAAAACIAAABkcnMvZG93bnJldi54bWxQSwECFAAUAAAA&#10;CACHTuJAwa9WIusBAAC1AwAADgAAAAAAAAABACAAAAAqAQAAZHJzL2Uyb0RvYy54bWxQSwUGAAAA&#10;AAYABgBZAQAAhw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 w:eastAsia="宋体" w:cs="Calibri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技能大赛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展现我院在技能大赛方面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成果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的相关图片（参加国赛、省赛获奖资料；承办国赛、省赛资料图片）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图文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就业创业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创新创业学院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展现我院在就业、学生创业方面的相关图片（校园招聘会、创新大赛、创新创业成果等）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图文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校友风采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办公室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杰出校友的照片（标准照和工作照）及文字简介50-80字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图片+个人简介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与校史馆相同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六、教学科研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教科研项目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科研与校企合作处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近十年以来，在教科研方面取得成果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统计表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教学成果奖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近十年以来，在教学成果奖方面获得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重大成果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统计表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精品课程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近十年以来，在精品课程、教学资源库建设方面获得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统计表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Cs w:val="21"/>
              </w:rPr>
              <w:t>4.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规划教材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十二五、十三五、十四五职业教育国家规划教材汇总表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统计表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七、合作交流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校企合作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科研与校企合作处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校企合作互利共赢开展情况方面的图片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图文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与校史馆相同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对口支援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办公室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展现我校对西藏、省内职业院校、乡村振兴开展支援情况的图片等资料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图文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与校史馆相同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国际交流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办公室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通过图片文字等形式展示国 际合作与交流成果方面的图片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图文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与校史馆相同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八、校园文化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校园风貌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学生工作处           图书馆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展现我院有关校园风貌的图片等资料，书香安商读书节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图文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群团建设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团委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展现我院开展各种群团活动建设方面的图片等资料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图文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文体活动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学生工作处                 团委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展现我院开展各种文体活动方面的图片等资料（校园文化艺术节、体育运动会等各种活动）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图文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九、结束语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办公室        科研与校企合作处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合作单位寄语、优秀校友寄语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图文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pStyle w:val="7"/>
        <w:ind w:firstLine="0" w:firstLineChars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OTQ1MDNiNzcwMmU0NzQzMjM5YzUyMTk2Nzk5NDcifQ=="/>
  </w:docVars>
  <w:rsids>
    <w:rsidRoot w:val="6E767C46"/>
    <w:rsid w:val="6E76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="120"/>
    </w:p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styleId="4">
    <w:name w:val="Body Text Indent"/>
    <w:basedOn w:val="1"/>
    <w:next w:val="5"/>
    <w:semiHidden/>
    <w:unhideWhenUsed/>
    <w:qFormat/>
    <w:uiPriority w:val="99"/>
    <w:pPr>
      <w:spacing w:after="120"/>
      <w:ind w:left="420" w:leftChars="200"/>
    </w:p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Body Text First Indent"/>
    <w:basedOn w:val="2"/>
    <w:next w:val="7"/>
    <w:unhideWhenUsed/>
    <w:qFormat/>
    <w:uiPriority w:val="0"/>
    <w:pPr>
      <w:ind w:firstLine="420" w:firstLineChars="100"/>
    </w:pPr>
  </w:style>
  <w:style w:type="paragraph" w:styleId="7">
    <w:name w:val="Body Text First Indent 2"/>
    <w:basedOn w:val="4"/>
    <w:next w:val="6"/>
    <w:qFormat/>
    <w:uiPriority w:val="0"/>
    <w:pPr>
      <w:tabs>
        <w:tab w:val="left" w:pos="735"/>
      </w:tabs>
      <w:spacing w:after="0"/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2023-06-06T07:50:00Z</dcterms:created>
  <dc:creator>花水1391489547</dc:creator>
  <cp:lastModifiedBy>花水1391489547</cp:lastModifiedBy>
  <dcterms:modified xsi:type="dcterms:W3CDTF">2023-06-06T07:51:03Z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4D63874CCA4E4072B254A3C04E24A326_11</vt:lpwstr>
  </property>
</Properties>
</file>