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10"/>
          <w:szCs w:val="10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安徽</w:t>
      </w:r>
      <w:r>
        <w:rPr>
          <w:rFonts w:ascii="黑体" w:hAnsi="黑体" w:eastAsia="黑体"/>
          <w:sz w:val="32"/>
          <w:szCs w:val="32"/>
        </w:rPr>
        <w:t>商贸职业技术学院</w:t>
      </w:r>
      <w:r>
        <w:rPr>
          <w:rFonts w:hint="eastAsia" w:ascii="黑体" w:hAnsi="黑体" w:eastAsia="黑体"/>
          <w:sz w:val="32"/>
          <w:szCs w:val="32"/>
        </w:rPr>
        <w:t>期</w:t>
      </w:r>
      <w:r>
        <w:rPr>
          <w:rFonts w:ascii="黑体" w:hAnsi="黑体" w:eastAsia="黑体"/>
          <w:sz w:val="32"/>
          <w:szCs w:val="32"/>
        </w:rPr>
        <w:t>初教学检</w:t>
      </w:r>
      <w:r>
        <w:rPr>
          <w:rFonts w:hint="eastAsia" w:ascii="黑体" w:hAnsi="黑体" w:eastAsia="黑体"/>
          <w:sz w:val="32"/>
          <w:szCs w:val="32"/>
        </w:rPr>
        <w:t>查评价表</w:t>
      </w:r>
      <w:bookmarkEnd w:id="0"/>
    </w:p>
    <w:p>
      <w:pPr>
        <w:jc w:val="center"/>
        <w:rPr>
          <w:rFonts w:ascii="黑体" w:hAnsi="黑体" w:eastAsia="黑体"/>
          <w:sz w:val="10"/>
          <w:szCs w:val="10"/>
        </w:rPr>
      </w:pP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834"/>
        <w:gridCol w:w="1419"/>
        <w:gridCol w:w="567"/>
        <w:gridCol w:w="673"/>
        <w:gridCol w:w="673"/>
        <w:gridCol w:w="673"/>
        <w:gridCol w:w="67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教师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姓名</w:t>
            </w:r>
          </w:p>
        </w:tc>
        <w:tc>
          <w:tcPr>
            <w:tcW w:w="28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所属</w:t>
            </w:r>
            <w:r>
              <w:rPr>
                <w:rFonts w:ascii="宋体" w:hAnsi="宋体" w:eastAsia="宋体"/>
                <w:b/>
                <w:szCs w:val="21"/>
              </w:rPr>
              <w:t>学</w:t>
            </w:r>
            <w:r>
              <w:rPr>
                <w:rFonts w:hint="eastAsia" w:ascii="宋体" w:hAnsi="宋体" w:eastAsia="宋体"/>
                <w:b/>
                <w:szCs w:val="21"/>
              </w:rPr>
              <w:t>院</w:t>
            </w:r>
            <w:r>
              <w:rPr>
                <w:rFonts w:ascii="宋体" w:hAnsi="宋体" w:eastAsia="宋体"/>
                <w:b/>
                <w:szCs w:val="21"/>
              </w:rPr>
              <w:t>（部）：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职称</w:t>
            </w:r>
          </w:p>
        </w:tc>
        <w:tc>
          <w:tcPr>
            <w:tcW w:w="2834" w:type="dxa"/>
          </w:tcPr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□教授   □副教授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□讲师   □助教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□见习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教师</w:t>
            </w:r>
            <w:r>
              <w:rPr>
                <w:rFonts w:ascii="宋体" w:hAnsi="宋体" w:eastAsia="宋体"/>
                <w:b/>
                <w:szCs w:val="21"/>
              </w:rPr>
              <w:t>类型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□校内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□外</w:t>
            </w:r>
            <w:r>
              <w:rPr>
                <w:rFonts w:ascii="宋体" w:hAnsi="宋体" w:eastAsia="宋体"/>
                <w:szCs w:val="21"/>
              </w:rPr>
              <w:t>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评价</w:t>
            </w:r>
          </w:p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项目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内容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分</w:t>
            </w:r>
            <w:r>
              <w:rPr>
                <w:rFonts w:ascii="宋体" w:hAnsi="宋体" w:eastAsia="宋体"/>
                <w:b/>
              </w:rPr>
              <w:t>值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评价</w:t>
            </w:r>
            <w:r>
              <w:rPr>
                <w:rFonts w:ascii="宋体" w:hAnsi="宋体" w:eastAsia="宋体"/>
                <w:b/>
              </w:rPr>
              <w:t>等级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得</w:t>
            </w:r>
            <w:r>
              <w:rPr>
                <w:rFonts w:ascii="宋体" w:hAnsi="宋体" w:eastAsia="宋体"/>
                <w:b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优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良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中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课程</w:t>
            </w:r>
            <w:r>
              <w:rPr>
                <w:rFonts w:ascii="宋体" w:hAnsi="宋体" w:eastAsia="宋体"/>
                <w:b/>
              </w:rPr>
              <w:t>标准（3</w:t>
            </w:r>
            <w:r>
              <w:rPr>
                <w:rFonts w:hint="eastAsia" w:ascii="宋体" w:hAnsi="宋体" w:eastAsia="宋体"/>
                <w:b/>
              </w:rPr>
              <w:t>0分</w:t>
            </w:r>
            <w:r>
              <w:rPr>
                <w:rFonts w:ascii="宋体" w:hAnsi="宋体" w:eastAsia="宋体"/>
                <w:b/>
              </w:rPr>
              <w:t>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</w:t>
            </w:r>
            <w:r>
              <w:rPr>
                <w:rFonts w:ascii="宋体" w:hAnsi="宋体" w:eastAsia="宋体"/>
              </w:rPr>
              <w:t>本信息填写</w:t>
            </w:r>
            <w:r>
              <w:rPr>
                <w:rFonts w:hint="eastAsia" w:ascii="宋体" w:hAnsi="宋体" w:eastAsia="宋体"/>
              </w:rPr>
              <w:t>完整、准确</w:t>
            </w:r>
            <w:r>
              <w:rPr>
                <w:rFonts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</w:rPr>
              <w:t>规范；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课程描述准确</w:t>
            </w:r>
            <w:r>
              <w:rPr>
                <w:rFonts w:ascii="宋体" w:hAnsi="宋体" w:eastAsia="宋体"/>
              </w:rPr>
              <w:t>、清晰、全面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ascii="宋体" w:hAnsi="宋体" w:eastAsia="宋体"/>
              </w:rPr>
              <w:t>课程目标</w:t>
            </w:r>
            <w:r>
              <w:rPr>
                <w:rFonts w:hint="eastAsia" w:ascii="宋体" w:hAnsi="宋体" w:eastAsia="宋体"/>
              </w:rPr>
              <w:t>设置</w:t>
            </w:r>
            <w:r>
              <w:rPr>
                <w:rFonts w:ascii="宋体" w:hAnsi="宋体" w:eastAsia="宋体"/>
              </w:rPr>
              <w:t>支撑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ascii="宋体" w:hAnsi="宋体" w:eastAsia="宋体"/>
              </w:rPr>
              <w:t>培养</w:t>
            </w:r>
            <w:r>
              <w:rPr>
                <w:rFonts w:hint="eastAsia" w:ascii="宋体" w:hAnsi="宋体" w:eastAsia="宋体"/>
              </w:rPr>
              <w:t>目标达</w:t>
            </w:r>
            <w:r>
              <w:rPr>
                <w:rFonts w:ascii="宋体" w:hAnsi="宋体" w:eastAsia="宋体"/>
              </w:rPr>
              <w:t>成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课程考核方案合理</w:t>
            </w:r>
            <w:r>
              <w:rPr>
                <w:rFonts w:hint="eastAsia" w:ascii="宋体" w:hAnsi="宋体" w:eastAsia="宋体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</w:t>
            </w:r>
            <w:r>
              <w:rPr>
                <w:rFonts w:ascii="宋体" w:hAnsi="宋体" w:eastAsia="宋体"/>
              </w:rPr>
              <w:t>思路符合当前职教理</w:t>
            </w:r>
            <w:r>
              <w:rPr>
                <w:rFonts w:hint="eastAsia" w:ascii="宋体" w:hAnsi="宋体" w:eastAsia="宋体"/>
              </w:rPr>
              <w:t>念</w:t>
            </w:r>
            <w:r>
              <w:rPr>
                <w:rFonts w:ascii="宋体" w:hAnsi="宋体" w:eastAsia="宋体"/>
              </w:rPr>
              <w:t>，符合</w:t>
            </w:r>
            <w:r>
              <w:rPr>
                <w:rFonts w:hint="eastAsia" w:ascii="宋体" w:hAnsi="宋体" w:eastAsia="宋体"/>
              </w:rPr>
              <w:t>职业教育</w:t>
            </w:r>
            <w:r>
              <w:rPr>
                <w:rFonts w:ascii="宋体" w:hAnsi="宋体" w:eastAsia="宋体"/>
              </w:rPr>
              <w:t>规律</w:t>
            </w:r>
            <w:r>
              <w:rPr>
                <w:rFonts w:hint="eastAsia" w:ascii="宋体" w:hAnsi="宋体" w:eastAsia="宋体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单元</w:t>
            </w:r>
            <w:r>
              <w:rPr>
                <w:rFonts w:ascii="宋体" w:hAnsi="宋体" w:eastAsia="宋体"/>
              </w:rPr>
              <w:t>内容</w:t>
            </w:r>
            <w:r>
              <w:rPr>
                <w:rFonts w:hint="eastAsia" w:ascii="宋体" w:hAnsi="宋体" w:eastAsia="宋体"/>
              </w:rPr>
              <w:t>和序</w:t>
            </w:r>
            <w:r>
              <w:rPr>
                <w:rFonts w:ascii="宋体" w:hAnsi="宋体" w:eastAsia="宋体"/>
              </w:rPr>
              <w:t>化符合教育规律和学</w:t>
            </w:r>
            <w:r>
              <w:rPr>
                <w:rFonts w:hint="eastAsia" w:ascii="宋体" w:hAnsi="宋体" w:eastAsia="宋体"/>
              </w:rPr>
              <w:t>习</w:t>
            </w:r>
            <w:r>
              <w:rPr>
                <w:rFonts w:ascii="宋体" w:hAnsi="宋体" w:eastAsia="宋体"/>
              </w:rPr>
              <w:t>规律</w:t>
            </w:r>
            <w:r>
              <w:rPr>
                <w:rFonts w:hint="eastAsia" w:ascii="宋体" w:hAnsi="宋体" w:eastAsia="宋体"/>
              </w:rPr>
              <w:t>，单元</w:t>
            </w:r>
            <w:r>
              <w:rPr>
                <w:rFonts w:ascii="宋体" w:hAnsi="宋体" w:eastAsia="宋体"/>
              </w:rPr>
              <w:t>目标有</w:t>
            </w:r>
            <w:r>
              <w:rPr>
                <w:rFonts w:hint="eastAsia" w:ascii="宋体" w:hAnsi="宋体" w:eastAsia="宋体"/>
              </w:rPr>
              <w:t>力</w:t>
            </w:r>
            <w:r>
              <w:rPr>
                <w:rFonts w:ascii="宋体" w:hAnsi="宋体" w:eastAsia="宋体"/>
              </w:rPr>
              <w:t>支撑课程目标，重难点分析准确，理论与实践</w:t>
            </w:r>
            <w:r>
              <w:rPr>
                <w:rFonts w:hint="eastAsia" w:ascii="宋体" w:hAnsi="宋体" w:eastAsia="宋体"/>
              </w:rPr>
              <w:t>课时</w:t>
            </w:r>
            <w:r>
              <w:rPr>
                <w:rFonts w:ascii="宋体" w:hAnsi="宋体" w:eastAsia="宋体"/>
              </w:rPr>
              <w:t>分配得当</w:t>
            </w:r>
            <w:r>
              <w:rPr>
                <w:rFonts w:hint="eastAsia" w:ascii="宋体" w:hAnsi="宋体" w:eastAsia="宋体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授课</w:t>
            </w:r>
            <w:r>
              <w:rPr>
                <w:rFonts w:ascii="宋体" w:hAnsi="宋体" w:eastAsia="宋体"/>
                <w:b/>
              </w:rPr>
              <w:t>计划（3</w:t>
            </w:r>
            <w:r>
              <w:rPr>
                <w:rFonts w:hint="eastAsia" w:ascii="宋体" w:hAnsi="宋体" w:eastAsia="宋体"/>
                <w:b/>
              </w:rPr>
              <w:t>0分</w:t>
            </w:r>
            <w:r>
              <w:rPr>
                <w:rFonts w:ascii="宋体" w:hAnsi="宋体" w:eastAsia="宋体"/>
                <w:b/>
              </w:rPr>
              <w:t>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</w:t>
            </w:r>
            <w:r>
              <w:rPr>
                <w:rFonts w:ascii="宋体" w:hAnsi="宋体" w:eastAsia="宋体"/>
              </w:rPr>
              <w:t>本信息填写</w:t>
            </w:r>
            <w:r>
              <w:rPr>
                <w:rFonts w:hint="eastAsia" w:ascii="宋体" w:hAnsi="宋体" w:eastAsia="宋体"/>
              </w:rPr>
              <w:t>完整、准确</w:t>
            </w:r>
            <w:r>
              <w:rPr>
                <w:rFonts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</w:rPr>
              <w:t>规范；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单元名称</w:t>
            </w:r>
            <w:r>
              <w:rPr>
                <w:rFonts w:ascii="宋体" w:hAnsi="宋体" w:eastAsia="宋体"/>
              </w:rPr>
              <w:t>与内容与课程</w:t>
            </w:r>
            <w:r>
              <w:rPr>
                <w:rFonts w:hint="eastAsia" w:ascii="宋体" w:hAnsi="宋体" w:eastAsia="宋体"/>
              </w:rPr>
              <w:t>标准</w:t>
            </w:r>
            <w:r>
              <w:rPr>
                <w:rFonts w:ascii="宋体" w:hAnsi="宋体" w:eastAsia="宋体"/>
              </w:rPr>
              <w:t>对应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重点难点分析明确、表述清晰</w:t>
            </w:r>
            <w:r>
              <w:rPr>
                <w:rFonts w:hint="eastAsia" w:ascii="宋体" w:hAnsi="宋体" w:eastAsia="宋体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教学</w:t>
            </w:r>
            <w:r>
              <w:rPr>
                <w:rFonts w:ascii="宋体" w:hAnsi="宋体" w:eastAsia="宋体"/>
              </w:rPr>
              <w:t>进度安排科学合理，</w:t>
            </w:r>
            <w:r>
              <w:rPr>
                <w:rFonts w:hint="eastAsia" w:ascii="宋体" w:hAnsi="宋体" w:eastAsia="宋体"/>
              </w:rPr>
              <w:t>教学</w:t>
            </w:r>
            <w:r>
              <w:rPr>
                <w:rFonts w:ascii="宋体" w:hAnsi="宋体" w:eastAsia="宋体"/>
              </w:rPr>
              <w:t>方法与措施</w:t>
            </w:r>
            <w:r>
              <w:rPr>
                <w:rFonts w:hint="eastAsia" w:ascii="宋体" w:hAnsi="宋体" w:eastAsia="宋体"/>
              </w:rPr>
              <w:t>安排得</w:t>
            </w:r>
            <w:r>
              <w:rPr>
                <w:rFonts w:ascii="宋体" w:hAnsi="宋体" w:eastAsia="宋体"/>
              </w:rPr>
              <w:t>当</w:t>
            </w:r>
            <w:r>
              <w:rPr>
                <w:rFonts w:hint="eastAsia" w:ascii="宋体" w:hAnsi="宋体" w:eastAsia="宋体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考核计划</w:t>
            </w:r>
            <w:r>
              <w:rPr>
                <w:rFonts w:hint="eastAsia" w:ascii="宋体" w:hAnsi="宋体" w:eastAsia="宋体"/>
                <w:b/>
              </w:rPr>
              <w:t>（10分</w:t>
            </w:r>
            <w:r>
              <w:rPr>
                <w:rFonts w:ascii="宋体" w:hAnsi="宋体" w:eastAsia="宋体"/>
                <w:b/>
              </w:rPr>
              <w:t>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基</w:t>
            </w:r>
            <w:r>
              <w:rPr>
                <w:rFonts w:ascii="宋体" w:hAnsi="宋体" w:eastAsia="宋体"/>
              </w:rPr>
              <w:t>本信息填写</w:t>
            </w:r>
            <w:r>
              <w:rPr>
                <w:rFonts w:hint="eastAsia" w:ascii="宋体" w:hAnsi="宋体" w:eastAsia="宋体"/>
              </w:rPr>
              <w:t>完整、准确</w:t>
            </w:r>
            <w:r>
              <w:rPr>
                <w:rFonts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</w:rPr>
              <w:t>规范；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考核方法是否体现多元综合考核评价思路，</w:t>
            </w:r>
            <w:r>
              <w:rPr>
                <w:rFonts w:ascii="宋体" w:hAnsi="宋体" w:eastAsia="宋体"/>
              </w:rPr>
              <w:t>考核方案是否具有可操作性</w:t>
            </w:r>
            <w:r>
              <w:rPr>
                <w:rFonts w:hint="eastAsia" w:ascii="宋体" w:hAnsi="宋体" w:eastAsia="宋体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备课</w:t>
            </w:r>
            <w:r>
              <w:rPr>
                <w:rFonts w:ascii="宋体" w:hAnsi="宋体" w:eastAsia="宋体"/>
                <w:b/>
              </w:rPr>
              <w:t>准备情况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（30分</w:t>
            </w:r>
            <w:r>
              <w:rPr>
                <w:rFonts w:ascii="宋体" w:hAnsi="宋体" w:eastAsia="宋体"/>
                <w:b/>
              </w:rPr>
              <w:t>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按</w:t>
            </w:r>
            <w:r>
              <w:rPr>
                <w:rFonts w:ascii="宋体" w:hAnsi="宋体" w:eastAsia="宋体"/>
              </w:rPr>
              <w:t>教学计划进度备课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备课</w:t>
            </w:r>
            <w:r>
              <w:rPr>
                <w:rFonts w:hint="eastAsia" w:ascii="宋体" w:hAnsi="宋体" w:eastAsia="宋体"/>
              </w:rPr>
              <w:t>充分、资料</w:t>
            </w:r>
            <w:r>
              <w:rPr>
                <w:rFonts w:ascii="宋体" w:hAnsi="宋体" w:eastAsia="宋体"/>
              </w:rPr>
              <w:t>完整</w:t>
            </w:r>
            <w:r>
              <w:rPr>
                <w:rFonts w:hint="eastAsia" w:ascii="宋体" w:hAnsi="宋体" w:eastAsia="宋体"/>
              </w:rPr>
              <w:t>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单元</w:t>
            </w:r>
            <w:r>
              <w:rPr>
                <w:rFonts w:ascii="宋体" w:hAnsi="宋体" w:eastAsia="宋体"/>
              </w:rPr>
              <w:t>设计/</w:t>
            </w:r>
            <w:r>
              <w:rPr>
                <w:rFonts w:hint="eastAsia" w:ascii="宋体" w:hAnsi="宋体" w:eastAsia="宋体"/>
              </w:rPr>
              <w:t>教</w:t>
            </w:r>
            <w:r>
              <w:rPr>
                <w:rFonts w:ascii="宋体" w:hAnsi="宋体" w:eastAsia="宋体"/>
              </w:rPr>
              <w:t>案</w:t>
            </w:r>
            <w:r>
              <w:rPr>
                <w:rFonts w:hint="eastAsia" w:ascii="宋体" w:hAnsi="宋体" w:eastAsia="宋体"/>
              </w:rPr>
              <w:t>教学目标</w:t>
            </w:r>
            <w:r>
              <w:rPr>
                <w:rFonts w:ascii="宋体" w:hAnsi="宋体" w:eastAsia="宋体"/>
              </w:rPr>
              <w:t>明确</w:t>
            </w:r>
            <w:r>
              <w:rPr>
                <w:rFonts w:hint="eastAsia" w:ascii="宋体" w:hAnsi="宋体" w:eastAsia="宋体"/>
              </w:rPr>
              <w:t>，教学</w:t>
            </w:r>
            <w:r>
              <w:rPr>
                <w:rFonts w:ascii="宋体" w:hAnsi="宋体" w:eastAsia="宋体"/>
              </w:rPr>
              <w:t>内容</w:t>
            </w:r>
            <w:r>
              <w:rPr>
                <w:rFonts w:hint="eastAsia" w:ascii="宋体" w:hAnsi="宋体" w:eastAsia="宋体"/>
              </w:rPr>
              <w:t>及</w:t>
            </w:r>
            <w:r>
              <w:rPr>
                <w:rFonts w:ascii="宋体" w:hAnsi="宋体" w:eastAsia="宋体"/>
              </w:rPr>
              <w:t>教学活动</w:t>
            </w:r>
            <w:r>
              <w:rPr>
                <w:rFonts w:hint="eastAsia" w:ascii="宋体" w:hAnsi="宋体" w:eastAsia="宋体"/>
              </w:rPr>
              <w:t>支撑</w:t>
            </w:r>
            <w:r>
              <w:rPr>
                <w:rFonts w:ascii="宋体" w:hAnsi="宋体" w:eastAsia="宋体"/>
              </w:rPr>
              <w:t>学习目标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有明确的</w:t>
            </w:r>
            <w:r>
              <w:rPr>
                <w:rFonts w:hint="eastAsia" w:ascii="宋体" w:hAnsi="宋体" w:eastAsia="宋体"/>
              </w:rPr>
              <w:t>作业</w:t>
            </w:r>
            <w:r>
              <w:rPr>
                <w:rFonts w:ascii="宋体" w:hAnsi="宋体" w:eastAsia="宋体"/>
              </w:rPr>
              <w:t>布置和学习评量；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备课</w:t>
            </w:r>
            <w:r>
              <w:rPr>
                <w:rFonts w:ascii="宋体" w:hAnsi="宋体" w:eastAsia="宋体"/>
              </w:rPr>
              <w:t>笔记</w:t>
            </w:r>
            <w:r>
              <w:rPr>
                <w:rFonts w:hint="eastAsia" w:ascii="宋体" w:hAnsi="宋体" w:eastAsia="宋体"/>
              </w:rPr>
              <w:t>/</w:t>
            </w:r>
            <w:r>
              <w:rPr>
                <w:rFonts w:ascii="宋体" w:hAnsi="宋体" w:eastAsia="宋体"/>
              </w:rPr>
              <w:t xml:space="preserve">PPT </w:t>
            </w:r>
            <w:r>
              <w:rPr>
                <w:rFonts w:hint="eastAsia" w:ascii="宋体" w:hAnsi="宋体" w:eastAsia="宋体"/>
              </w:rPr>
              <w:t>内容</w:t>
            </w:r>
            <w:r>
              <w:rPr>
                <w:rFonts w:ascii="宋体" w:hAnsi="宋体" w:eastAsia="宋体"/>
              </w:rPr>
              <w:t>与</w:t>
            </w:r>
            <w:r>
              <w:rPr>
                <w:rFonts w:hint="eastAsia" w:ascii="宋体" w:hAnsi="宋体" w:eastAsia="宋体"/>
              </w:rPr>
              <w:t>授课计划</w:t>
            </w:r>
            <w:r>
              <w:rPr>
                <w:rFonts w:ascii="宋体" w:hAnsi="宋体" w:eastAsia="宋体"/>
              </w:rPr>
              <w:t>吻合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目标明确，材料丰富，教学设计层次分明重</w:t>
            </w:r>
            <w:r>
              <w:rPr>
                <w:rFonts w:hint="eastAsia" w:ascii="宋体" w:hAnsi="宋体" w:eastAsia="宋体"/>
              </w:rPr>
              <w:t>难</w:t>
            </w:r>
            <w:r>
              <w:rPr>
                <w:rFonts w:ascii="宋体" w:hAnsi="宋体" w:eastAsia="宋体"/>
              </w:rPr>
              <w:t>点</w:t>
            </w:r>
            <w:r>
              <w:rPr>
                <w:rFonts w:hint="eastAsia" w:ascii="宋体" w:hAnsi="宋体" w:eastAsia="宋体"/>
              </w:rPr>
              <w:t>突</w:t>
            </w:r>
            <w:r>
              <w:rPr>
                <w:rFonts w:ascii="宋体" w:hAnsi="宋体" w:eastAsia="宋体"/>
              </w:rPr>
              <w:t>出</w:t>
            </w:r>
            <w:r>
              <w:rPr>
                <w:rFonts w:hint="eastAsia" w:ascii="宋体" w:hAnsi="宋体" w:eastAsia="宋体"/>
              </w:rPr>
              <w:t>；</w:t>
            </w:r>
            <w:r>
              <w:rPr>
                <w:rFonts w:ascii="宋体" w:hAnsi="宋体" w:eastAsia="宋体"/>
              </w:rPr>
              <w:t>文档</w:t>
            </w:r>
            <w:r>
              <w:rPr>
                <w:rFonts w:hint="eastAsia" w:ascii="宋体" w:hAnsi="宋体" w:eastAsia="宋体"/>
              </w:rPr>
              <w:t>页面</w:t>
            </w:r>
            <w:r>
              <w:rPr>
                <w:rFonts w:ascii="宋体" w:hAnsi="宋体" w:eastAsia="宋体"/>
              </w:rPr>
              <w:t>布局合理</w:t>
            </w:r>
            <w:r>
              <w:rPr>
                <w:rFonts w:hint="eastAsia" w:ascii="宋体" w:hAnsi="宋体" w:eastAsia="宋体"/>
              </w:rPr>
              <w:t>，排版</w:t>
            </w:r>
            <w:r>
              <w:rPr>
                <w:rFonts w:ascii="宋体" w:hAnsi="宋体" w:eastAsia="宋体"/>
              </w:rPr>
              <w:t>与色彩</w:t>
            </w:r>
            <w:r>
              <w:rPr>
                <w:rFonts w:hint="eastAsia" w:ascii="宋体" w:hAnsi="宋体" w:eastAsia="宋体"/>
              </w:rPr>
              <w:t>搭配</w:t>
            </w:r>
            <w:r>
              <w:rPr>
                <w:rFonts w:ascii="宋体" w:hAnsi="宋体" w:eastAsia="宋体"/>
              </w:rPr>
              <w:t>协调具有</w:t>
            </w:r>
            <w:r>
              <w:rPr>
                <w:rFonts w:hint="eastAsia" w:ascii="宋体" w:hAnsi="宋体" w:eastAsia="宋体"/>
              </w:rPr>
              <w:t>较</w:t>
            </w:r>
            <w:r>
              <w:rPr>
                <w:rFonts w:ascii="宋体" w:hAnsi="宋体" w:eastAsia="宋体"/>
              </w:rPr>
              <w:t>好的技术性和信息呈现；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15</w:t>
            </w: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存</w:t>
            </w:r>
            <w:r>
              <w:rPr>
                <w:rFonts w:ascii="宋体" w:hAnsi="宋体" w:eastAsia="宋体"/>
                <w:b/>
              </w:rPr>
              <w:t>在的突出问题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总评等级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 A   □ B</w:t>
            </w:r>
          </w:p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□ C   □ D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总</w:t>
            </w:r>
            <w:r>
              <w:rPr>
                <w:rFonts w:ascii="宋体" w:hAnsi="宋体" w:eastAsia="宋体"/>
                <w:b/>
              </w:rPr>
              <w:t>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asciiTheme="minorEastAsia" w:hAnsiTheme="minorEastAsia"/>
        </w:rPr>
      </w:pPr>
      <w:r>
        <w:rPr>
          <w:rFonts w:ascii="宋体" w:hAnsi="宋体" w:eastAsia="宋体"/>
        </w:rPr>
        <w:t>注：</w:t>
      </w:r>
      <w:r>
        <w:rPr>
          <w:rFonts w:hint="eastAsia" w:ascii="Times New Roman"/>
        </w:rPr>
        <w:t xml:space="preserve"> </w:t>
      </w:r>
      <w:r>
        <w:rPr>
          <w:rFonts w:hint="eastAsia" w:asciiTheme="minorEastAsia" w:hAnsiTheme="minorEastAsia"/>
        </w:rPr>
        <w:t>1.</w:t>
      </w:r>
      <w:r>
        <w:rPr>
          <w:rFonts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各</w:t>
      </w:r>
      <w:r>
        <w:rPr>
          <w:rFonts w:asciiTheme="minorEastAsia" w:hAnsiTheme="minorEastAsia"/>
        </w:rPr>
        <w:t>项目的</w:t>
      </w:r>
      <w:r>
        <w:rPr>
          <w:rFonts w:hint="eastAsia" w:asciiTheme="minorEastAsia" w:hAnsiTheme="minorEastAsia"/>
        </w:rPr>
        <w:t>评价</w:t>
      </w:r>
      <w:r>
        <w:rPr>
          <w:rFonts w:asciiTheme="minorEastAsia" w:hAnsiTheme="minorEastAsia"/>
        </w:rPr>
        <w:t>等级</w:t>
      </w:r>
      <w:r>
        <w:rPr>
          <w:rFonts w:hint="eastAsia" w:asciiTheme="minorEastAsia" w:hAnsiTheme="minorEastAsia"/>
        </w:rPr>
        <w:t>优、</w:t>
      </w:r>
      <w:r>
        <w:rPr>
          <w:rFonts w:asciiTheme="minorEastAsia" w:hAnsiTheme="minorEastAsia"/>
        </w:rPr>
        <w:t>良、中</w:t>
      </w:r>
      <w:r>
        <w:rPr>
          <w:rFonts w:hint="eastAsia" w:asciiTheme="minorEastAsia" w:hAnsiTheme="minorEastAsia"/>
        </w:rPr>
        <w:t>、</w:t>
      </w:r>
      <w:r>
        <w:rPr>
          <w:rFonts w:asciiTheme="minorEastAsia" w:hAnsiTheme="minorEastAsia"/>
        </w:rPr>
        <w:t>差，</w:t>
      </w:r>
      <w:r>
        <w:rPr>
          <w:rFonts w:hint="eastAsia" w:asciiTheme="minorEastAsia" w:hAnsiTheme="minorEastAsia"/>
        </w:rPr>
        <w:t>分</w:t>
      </w:r>
      <w:r>
        <w:rPr>
          <w:rFonts w:asciiTheme="minorEastAsia" w:hAnsiTheme="minorEastAsia"/>
        </w:rPr>
        <w:t>别</w:t>
      </w:r>
      <w:r>
        <w:rPr>
          <w:rFonts w:hint="eastAsia" w:asciiTheme="minorEastAsia" w:hAnsiTheme="minorEastAsia"/>
        </w:rPr>
        <w:t>按</w:t>
      </w:r>
      <w:r>
        <w:rPr>
          <w:rFonts w:asciiTheme="minorEastAsia" w:hAnsiTheme="minorEastAsia"/>
        </w:rPr>
        <w:t>照</w:t>
      </w:r>
      <w:r>
        <w:rPr>
          <w:rFonts w:hint="eastAsia" w:asciiTheme="minorEastAsia" w:hAnsiTheme="minorEastAsia"/>
        </w:rPr>
        <w:t>1、0.8、0.6、0.4计</w:t>
      </w:r>
      <w:r>
        <w:rPr>
          <w:rFonts w:asciiTheme="minorEastAsia" w:hAnsiTheme="minorEastAsia"/>
        </w:rPr>
        <w:t>算权重</w:t>
      </w:r>
      <w:r>
        <w:rPr>
          <w:rFonts w:hint="eastAsia" w:asciiTheme="minorEastAsia" w:hAnsiTheme="minorEastAsia"/>
        </w:rPr>
        <w:t>；</w:t>
      </w:r>
    </w:p>
    <w:p>
      <w:pPr>
        <w:ind w:firstLine="525" w:firstLineChars="25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总</w:t>
      </w:r>
      <w:r>
        <w:rPr>
          <w:rFonts w:asciiTheme="minorEastAsia" w:hAnsiTheme="minorEastAsia"/>
        </w:rPr>
        <w:t>评等级按A</w:t>
      </w:r>
      <w:r>
        <w:rPr>
          <w:rFonts w:hint="eastAsia" w:asciiTheme="minorEastAsia" w:hAnsiTheme="minorEastAsia"/>
        </w:rPr>
        <w:t>（85分及以上）、B（84</w:t>
      </w:r>
      <w:r>
        <w:rPr>
          <w:rFonts w:asciiTheme="minorEastAsia" w:hAnsiTheme="minorEastAsia"/>
        </w:rPr>
        <w:t>~</w:t>
      </w:r>
      <w:r>
        <w:rPr>
          <w:rFonts w:hint="eastAsia" w:asciiTheme="minorEastAsia" w:hAnsiTheme="minorEastAsia"/>
        </w:rPr>
        <w:t>75分）、C（74</w:t>
      </w:r>
      <w:r>
        <w:rPr>
          <w:rFonts w:asciiTheme="minorEastAsia" w:hAnsiTheme="minorEastAsia"/>
        </w:rPr>
        <w:t>~</w:t>
      </w:r>
      <w:r>
        <w:rPr>
          <w:rFonts w:hint="eastAsia" w:asciiTheme="minorEastAsia" w:hAnsiTheme="minorEastAsia"/>
        </w:rPr>
        <w:t>60分）、D（60分以下）进行评价；</w:t>
      </w:r>
    </w:p>
    <w:p>
      <w:pPr>
        <w:ind w:firstLine="600" w:firstLineChars="250"/>
      </w:pPr>
      <w:r>
        <w:rPr>
          <w:rFonts w:hint="eastAsia" w:asciiTheme="minorEastAsia" w:hAnsiTheme="minorEastAsia"/>
          <w:sz w:val="24"/>
          <w:szCs w:val="24"/>
        </w:rPr>
        <w:t>教学</w:t>
      </w:r>
      <w:r>
        <w:rPr>
          <w:rFonts w:asciiTheme="minorEastAsia" w:hAnsiTheme="minorEastAsia"/>
          <w:sz w:val="24"/>
          <w:szCs w:val="24"/>
        </w:rPr>
        <w:t>督导员签字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u w:val="single"/>
        </w:rPr>
        <w:t xml:space="preserve">                </w:t>
      </w:r>
      <w:r>
        <w:rPr>
          <w:rFonts w:asciiTheme="minorEastAsia" w:hAnsiTheme="minorEastAsia"/>
          <w:u w:val="single"/>
        </w:rPr>
        <w:t xml:space="preserve">    </w:t>
      </w:r>
      <w:r>
        <w:rPr>
          <w:rFonts w:asciiTheme="minorEastAsia" w:hAnsiTheme="minorEastAsia"/>
        </w:rPr>
        <w:t xml:space="preserve">             </w:t>
      </w:r>
      <w:r>
        <w:rPr>
          <w:rFonts w:asciiTheme="minorEastAsia" w:hAnsiTheme="minorEastAsia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YmQ0NzRjNDE0ZDk4YTljNDg1NmUxZTFkMmUxNDIifQ=="/>
  </w:docVars>
  <w:rsids>
    <w:rsidRoot w:val="1FF70514"/>
    <w:rsid w:val="1FF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606</Words>
  <Characters>637</Characters>
  <Lines>0</Lines>
  <Paragraphs>0</Paragraphs>
  <TotalTime>0</TotalTime>
  <ScaleCrop>false</ScaleCrop>
  <LinksUpToDate>false</LinksUpToDate>
  <CharactersWithSpaces>709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2023-02-21T01:54:00Z</dcterms:created>
  <dc:creator>HiZi</dc:creator>
  <cp:lastModifiedBy>HiZi</cp:lastModifiedBy>
  <dcterms:modified xsi:type="dcterms:W3CDTF">2023-02-21T01:54:56Z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F96186278D464F4EB39632BD05ABE5C7</vt:lpwstr>
  </property>
</Properties>
</file>